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B42024" w14:textId="77777777" w:rsidR="00A54E83" w:rsidRDefault="00A54E83">
      <w:pPr>
        <w:pStyle w:val="ConsPlusNormal"/>
        <w:jc w:val="both"/>
      </w:pPr>
      <w:bookmarkStart w:id="0" w:name="_GoBack"/>
      <w:bookmarkEnd w:id="0"/>
    </w:p>
    <w:p w14:paraId="05E72DB0" w14:textId="77777777" w:rsidR="00F50772" w:rsidRDefault="00F50772">
      <w:pPr>
        <w:pStyle w:val="ConsPlusNormal"/>
        <w:jc w:val="both"/>
      </w:pPr>
    </w:p>
    <w:p w14:paraId="15503D2D" w14:textId="77777777" w:rsidR="00F50772" w:rsidRPr="003B61C2" w:rsidRDefault="00F50772" w:rsidP="00F50772">
      <w:pPr>
        <w:ind w:left="3540" w:right="4152" w:firstLine="708"/>
        <w:jc w:val="center"/>
        <w:rPr>
          <w:sz w:val="24"/>
          <w:szCs w:val="24"/>
        </w:rPr>
      </w:pPr>
      <w:r>
        <w:rPr>
          <w:noProof/>
          <w:sz w:val="24"/>
          <w:szCs w:val="24"/>
          <w:lang w:eastAsia="ru-RU"/>
        </w:rPr>
        <w:drawing>
          <wp:inline distT="0" distB="0" distL="0" distR="0" wp14:anchorId="6299F9EB" wp14:editId="4815A501">
            <wp:extent cx="403860" cy="5867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3860" cy="586740"/>
                    </a:xfrm>
                    <a:prstGeom prst="rect">
                      <a:avLst/>
                    </a:prstGeom>
                    <a:noFill/>
                    <a:ln>
                      <a:noFill/>
                    </a:ln>
                  </pic:spPr>
                </pic:pic>
              </a:graphicData>
            </a:graphic>
          </wp:inline>
        </w:drawing>
      </w:r>
      <w:r>
        <w:rPr>
          <w:sz w:val="24"/>
          <w:szCs w:val="24"/>
        </w:rPr>
        <w:t xml:space="preserve">                                                    </w:t>
      </w:r>
    </w:p>
    <w:p w14:paraId="424797E7" w14:textId="77777777" w:rsidR="00F50772" w:rsidRPr="00FF703F" w:rsidRDefault="00F50772" w:rsidP="00F50772">
      <w:pPr>
        <w:shd w:val="clear" w:color="auto" w:fill="FFFFFF"/>
        <w:spacing w:before="8"/>
        <w:ind w:left="112"/>
        <w:jc w:val="center"/>
        <w:rPr>
          <w:sz w:val="24"/>
          <w:szCs w:val="24"/>
        </w:rPr>
      </w:pPr>
      <w:r>
        <w:rPr>
          <w:bCs/>
          <w:spacing w:val="2"/>
          <w:sz w:val="24"/>
          <w:szCs w:val="24"/>
        </w:rPr>
        <w:t xml:space="preserve">                                          </w:t>
      </w:r>
      <w:r w:rsidRPr="00FF703F">
        <w:rPr>
          <w:bCs/>
          <w:spacing w:val="2"/>
          <w:sz w:val="24"/>
          <w:szCs w:val="24"/>
        </w:rPr>
        <w:t>РЕСПУБЛИКА КАРЕЛИЯ</w:t>
      </w:r>
      <w:r>
        <w:rPr>
          <w:bCs/>
          <w:spacing w:val="2"/>
          <w:sz w:val="24"/>
          <w:szCs w:val="24"/>
        </w:rPr>
        <w:t xml:space="preserve">                           </w:t>
      </w:r>
      <w:r w:rsidRPr="00857CAD">
        <w:rPr>
          <w:bCs/>
          <w:color w:val="FFFFFF"/>
          <w:spacing w:val="2"/>
          <w:sz w:val="24"/>
          <w:szCs w:val="24"/>
        </w:rPr>
        <w:t>ПРОЕКТ</w:t>
      </w:r>
    </w:p>
    <w:p w14:paraId="4F9B475E" w14:textId="77777777" w:rsidR="00F50772" w:rsidRPr="009545F7" w:rsidRDefault="00F50772" w:rsidP="00F50772">
      <w:pPr>
        <w:shd w:val="clear" w:color="auto" w:fill="FFFFFF"/>
        <w:tabs>
          <w:tab w:val="left" w:leader="underscore" w:pos="4584"/>
        </w:tabs>
        <w:spacing w:before="244" w:line="256" w:lineRule="exact"/>
        <w:ind w:right="-159"/>
        <w:jc w:val="center"/>
        <w:rPr>
          <w:sz w:val="24"/>
          <w:szCs w:val="24"/>
        </w:rPr>
      </w:pPr>
      <w:r w:rsidRPr="00FF703F">
        <w:rPr>
          <w:bCs/>
          <w:sz w:val="24"/>
          <w:szCs w:val="24"/>
        </w:rPr>
        <w:t>ПРИОНЕЖСКИЙ МУНИЦИПАЛЬНЫЙ РАЙОН</w:t>
      </w:r>
      <w:r w:rsidRPr="00FF703F">
        <w:rPr>
          <w:bCs/>
          <w:sz w:val="24"/>
          <w:szCs w:val="24"/>
        </w:rPr>
        <w:br/>
      </w:r>
      <w:r w:rsidRPr="00FF703F">
        <w:rPr>
          <w:b/>
          <w:bCs/>
          <w:spacing w:val="-1"/>
          <w:sz w:val="24"/>
          <w:szCs w:val="24"/>
        </w:rPr>
        <w:t xml:space="preserve">АДМИНИСТРАЦИЯ ГАРНИЗОННОГО </w:t>
      </w:r>
      <w:r w:rsidRPr="00FF703F">
        <w:rPr>
          <w:b/>
          <w:bCs/>
          <w:sz w:val="24"/>
          <w:szCs w:val="24"/>
        </w:rPr>
        <w:t>СЕЛЬСКОГО ПОСЕЛЕНИЯ</w:t>
      </w:r>
    </w:p>
    <w:p w14:paraId="130DC1CF" w14:textId="77777777" w:rsidR="00F50772" w:rsidRDefault="00F50772" w:rsidP="00F50772">
      <w:pPr>
        <w:shd w:val="clear" w:color="auto" w:fill="FFFFFF"/>
        <w:spacing w:before="248"/>
        <w:ind w:left="100"/>
        <w:jc w:val="center"/>
        <w:rPr>
          <w:b/>
          <w:spacing w:val="-2"/>
          <w:sz w:val="24"/>
          <w:szCs w:val="24"/>
        </w:rPr>
      </w:pPr>
      <w:r w:rsidRPr="00FF703F">
        <w:rPr>
          <w:b/>
          <w:spacing w:val="-2"/>
          <w:sz w:val="24"/>
          <w:szCs w:val="24"/>
        </w:rPr>
        <w:t xml:space="preserve">ПОСТАНОВЛЕНИЕ                                                                                             </w:t>
      </w:r>
    </w:p>
    <w:p w14:paraId="11D0E1D1" w14:textId="77777777" w:rsidR="00F50772" w:rsidRPr="00FF703F" w:rsidRDefault="00F50772" w:rsidP="00F50772">
      <w:pPr>
        <w:shd w:val="clear" w:color="auto" w:fill="FFFFFF"/>
        <w:spacing w:before="248"/>
        <w:ind w:left="100"/>
        <w:jc w:val="center"/>
        <w:rPr>
          <w:spacing w:val="-2"/>
          <w:sz w:val="24"/>
          <w:szCs w:val="24"/>
        </w:rPr>
      </w:pPr>
      <w:r w:rsidRPr="00FF703F">
        <w:rPr>
          <w:b/>
          <w:spacing w:val="-2"/>
          <w:sz w:val="24"/>
          <w:szCs w:val="24"/>
        </w:rPr>
        <w:t xml:space="preserve">   </w:t>
      </w:r>
      <w:r w:rsidRPr="00FF703F">
        <w:rPr>
          <w:spacing w:val="-2"/>
          <w:sz w:val="24"/>
          <w:szCs w:val="24"/>
        </w:rPr>
        <w:t>пос.Чална-1</w:t>
      </w:r>
    </w:p>
    <w:p w14:paraId="1573CA92" w14:textId="2351399E" w:rsidR="00F50772" w:rsidRPr="00DD660E" w:rsidRDefault="00F50772" w:rsidP="00F50772">
      <w:pPr>
        <w:shd w:val="clear" w:color="auto" w:fill="FFFFFF"/>
        <w:spacing w:before="248" w:line="280" w:lineRule="exact"/>
        <w:rPr>
          <w:sz w:val="24"/>
          <w:szCs w:val="24"/>
          <w:u w:val="single"/>
        </w:rPr>
      </w:pPr>
      <w:r w:rsidRPr="00FF703F">
        <w:rPr>
          <w:spacing w:val="-2"/>
          <w:sz w:val="24"/>
          <w:szCs w:val="24"/>
        </w:rPr>
        <w:t>«</w:t>
      </w:r>
      <w:r>
        <w:rPr>
          <w:spacing w:val="-2"/>
          <w:sz w:val="24"/>
          <w:szCs w:val="24"/>
          <w:u w:val="single"/>
        </w:rPr>
        <w:t>30</w:t>
      </w:r>
      <w:r w:rsidRPr="00FF703F">
        <w:rPr>
          <w:spacing w:val="-2"/>
          <w:sz w:val="24"/>
          <w:szCs w:val="24"/>
        </w:rPr>
        <w:t xml:space="preserve">» </w:t>
      </w:r>
      <w:r>
        <w:rPr>
          <w:spacing w:val="-2"/>
          <w:sz w:val="24"/>
          <w:szCs w:val="24"/>
          <w:u w:val="single"/>
        </w:rPr>
        <w:t>декабря</w:t>
      </w:r>
      <w:r w:rsidRPr="00FF703F">
        <w:rPr>
          <w:spacing w:val="-2"/>
          <w:sz w:val="24"/>
          <w:szCs w:val="24"/>
        </w:rPr>
        <w:t xml:space="preserve"> </w:t>
      </w:r>
      <w:r>
        <w:rPr>
          <w:spacing w:val="-1"/>
          <w:sz w:val="24"/>
          <w:szCs w:val="24"/>
        </w:rPr>
        <w:t>2021</w:t>
      </w:r>
      <w:r w:rsidRPr="00FF703F">
        <w:rPr>
          <w:spacing w:val="-1"/>
          <w:sz w:val="24"/>
          <w:szCs w:val="24"/>
        </w:rPr>
        <w:t xml:space="preserve"> года</w:t>
      </w:r>
      <w:r w:rsidRPr="00FF703F">
        <w:rPr>
          <w:spacing w:val="-1"/>
          <w:sz w:val="24"/>
          <w:szCs w:val="24"/>
        </w:rPr>
        <w:tab/>
      </w:r>
      <w:r w:rsidRPr="00FF703F">
        <w:rPr>
          <w:spacing w:val="-1"/>
          <w:sz w:val="24"/>
          <w:szCs w:val="24"/>
        </w:rPr>
        <w:tab/>
        <w:t xml:space="preserve"> </w:t>
      </w:r>
      <w:r>
        <w:rPr>
          <w:spacing w:val="-1"/>
          <w:sz w:val="24"/>
          <w:szCs w:val="24"/>
        </w:rPr>
        <w:t xml:space="preserve">                                </w:t>
      </w:r>
      <w:r w:rsidRPr="00FF703F">
        <w:rPr>
          <w:spacing w:val="-1"/>
          <w:sz w:val="24"/>
          <w:szCs w:val="24"/>
        </w:rPr>
        <w:t xml:space="preserve"> </w:t>
      </w:r>
      <w:r>
        <w:rPr>
          <w:spacing w:val="-1"/>
          <w:sz w:val="24"/>
          <w:szCs w:val="24"/>
        </w:rPr>
        <w:t xml:space="preserve">      </w:t>
      </w:r>
      <w:r w:rsidR="009577CF">
        <w:rPr>
          <w:spacing w:val="-1"/>
          <w:sz w:val="24"/>
          <w:szCs w:val="24"/>
        </w:rPr>
        <w:t xml:space="preserve">         </w:t>
      </w:r>
      <w:r>
        <w:rPr>
          <w:spacing w:val="-1"/>
          <w:sz w:val="24"/>
          <w:szCs w:val="24"/>
        </w:rPr>
        <w:t xml:space="preserve">                                                 № </w:t>
      </w:r>
      <w:r w:rsidR="00670E26">
        <w:rPr>
          <w:spacing w:val="-1"/>
          <w:sz w:val="24"/>
          <w:szCs w:val="24"/>
          <w:u w:val="single"/>
        </w:rPr>
        <w:t>28</w:t>
      </w:r>
    </w:p>
    <w:p w14:paraId="162F0CFF" w14:textId="77777777" w:rsidR="00F50772" w:rsidRPr="00394792" w:rsidRDefault="00F50772" w:rsidP="00F50772">
      <w:pPr>
        <w:shd w:val="clear" w:color="auto" w:fill="FFFFFF"/>
        <w:tabs>
          <w:tab w:val="left" w:pos="11515"/>
        </w:tabs>
        <w:spacing w:line="20" w:lineRule="atLeast"/>
        <w:ind w:left="240"/>
        <w:jc w:val="right"/>
        <w:rPr>
          <w:sz w:val="24"/>
          <w:szCs w:val="24"/>
        </w:rPr>
      </w:pPr>
    </w:p>
    <w:p w14:paraId="5C33CF1E" w14:textId="159BCF01" w:rsidR="00670E26" w:rsidRPr="00670E26" w:rsidRDefault="00F50772" w:rsidP="00670E26">
      <w:pPr>
        <w:pStyle w:val="ConsPlusTitle"/>
        <w:ind w:right="3685"/>
        <w:jc w:val="both"/>
        <w:rPr>
          <w:rFonts w:ascii="Times New Roman" w:hAnsi="Times New Roman" w:cs="Times New Roman"/>
          <w:sz w:val="24"/>
          <w:szCs w:val="24"/>
        </w:rPr>
      </w:pPr>
      <w:r w:rsidRPr="00670E26">
        <w:rPr>
          <w:rStyle w:val="1"/>
          <w:b w:val="0"/>
          <w:color w:val="000000"/>
          <w:sz w:val="24"/>
          <w:szCs w:val="24"/>
        </w:rPr>
        <w:t>«</w:t>
      </w:r>
      <w:r w:rsidRPr="00670E26">
        <w:rPr>
          <w:rFonts w:ascii="Times New Roman" w:hAnsi="Times New Roman" w:cs="Times New Roman"/>
          <w:sz w:val="24"/>
          <w:szCs w:val="24"/>
        </w:rPr>
        <w:t xml:space="preserve">Об утверждении Порядка </w:t>
      </w:r>
      <w:r w:rsidR="00670E26" w:rsidRPr="00670E26">
        <w:rPr>
          <w:rFonts w:ascii="Times New Roman" w:hAnsi="Times New Roman" w:cs="Times New Roman"/>
          <w:sz w:val="24"/>
          <w:szCs w:val="24"/>
        </w:rPr>
        <w:t>учета бюджетных и денежных обязательств получателей средств бюджета Гарнизонного сельского поселения»</w:t>
      </w:r>
    </w:p>
    <w:p w14:paraId="27B3A5B7" w14:textId="77777777" w:rsidR="00F50772" w:rsidRPr="00394792" w:rsidRDefault="00F50772" w:rsidP="00F50772">
      <w:pPr>
        <w:pStyle w:val="10"/>
        <w:jc w:val="center"/>
        <w:rPr>
          <w:b/>
          <w:sz w:val="24"/>
          <w:szCs w:val="24"/>
        </w:rPr>
      </w:pPr>
    </w:p>
    <w:p w14:paraId="31E92902" w14:textId="0ECD77A8" w:rsidR="00F50772" w:rsidRPr="0004426F" w:rsidRDefault="00F50772" w:rsidP="00F50772">
      <w:pPr>
        <w:pStyle w:val="a6"/>
        <w:ind w:firstLine="284"/>
        <w:rPr>
          <w:rStyle w:val="1"/>
          <w:color w:val="000000"/>
          <w:sz w:val="24"/>
          <w:szCs w:val="24"/>
        </w:rPr>
      </w:pPr>
      <w:r>
        <w:t>Н</w:t>
      </w:r>
      <w:r w:rsidRPr="00EC430B">
        <w:t xml:space="preserve">а основании </w:t>
      </w:r>
      <w:hyperlink r:id="rId8" w:history="1">
        <w:r w:rsidRPr="00670E26">
          <w:rPr>
            <w:rStyle w:val="a3"/>
            <w:color w:val="auto"/>
            <w:u w:val="none"/>
          </w:rPr>
          <w:t>статьи 219</w:t>
        </w:r>
      </w:hyperlink>
      <w:r w:rsidR="00670E26">
        <w:t xml:space="preserve"> </w:t>
      </w:r>
      <w:r w:rsidRPr="00EC430B">
        <w:t>Бюджетного кодекса Российской Федерации</w:t>
      </w:r>
      <w:r w:rsidRPr="0004426F">
        <w:rPr>
          <w:rStyle w:val="1"/>
          <w:color w:val="000000"/>
          <w:sz w:val="24"/>
          <w:szCs w:val="24"/>
        </w:rPr>
        <w:t xml:space="preserve">, </w:t>
      </w:r>
      <w:r>
        <w:rPr>
          <w:rStyle w:val="1"/>
          <w:color w:val="000000"/>
          <w:sz w:val="24"/>
          <w:szCs w:val="24"/>
        </w:rPr>
        <w:t>руководствуясь Уставом,</w:t>
      </w:r>
    </w:p>
    <w:p w14:paraId="58D70F29" w14:textId="77777777" w:rsidR="00F50772" w:rsidRPr="00394792" w:rsidRDefault="00F50772" w:rsidP="00F50772">
      <w:pPr>
        <w:pStyle w:val="a6"/>
        <w:ind w:firstLine="284"/>
      </w:pPr>
    </w:p>
    <w:p w14:paraId="4D6D8524" w14:textId="77777777" w:rsidR="00F50772" w:rsidRDefault="00F50772" w:rsidP="00F50772">
      <w:pPr>
        <w:ind w:right="-1" w:firstLine="284"/>
        <w:rPr>
          <w:sz w:val="24"/>
          <w:szCs w:val="24"/>
        </w:rPr>
      </w:pPr>
      <w:r w:rsidRPr="001979E2">
        <w:rPr>
          <w:b/>
          <w:spacing w:val="50"/>
          <w:sz w:val="24"/>
          <w:szCs w:val="24"/>
        </w:rPr>
        <w:t>ПОСТАНОВЛЯЮ</w:t>
      </w:r>
      <w:r w:rsidRPr="001979E2">
        <w:rPr>
          <w:sz w:val="24"/>
          <w:szCs w:val="24"/>
        </w:rPr>
        <w:t>:</w:t>
      </w:r>
    </w:p>
    <w:p w14:paraId="7D998978" w14:textId="77777777" w:rsidR="00F50772" w:rsidRPr="001979E2" w:rsidRDefault="00F50772" w:rsidP="00F50772">
      <w:pPr>
        <w:ind w:right="-1" w:firstLine="284"/>
        <w:jc w:val="center"/>
        <w:rPr>
          <w:sz w:val="24"/>
          <w:szCs w:val="24"/>
        </w:rPr>
      </w:pPr>
    </w:p>
    <w:p w14:paraId="063BC72B" w14:textId="7E8C2063" w:rsidR="00F50772" w:rsidRDefault="00F50772" w:rsidP="00F50772">
      <w:pPr>
        <w:pStyle w:val="a4"/>
        <w:widowControl/>
        <w:numPr>
          <w:ilvl w:val="0"/>
          <w:numId w:val="1"/>
        </w:numPr>
        <w:suppressAutoHyphens w:val="0"/>
        <w:autoSpaceDE/>
        <w:spacing w:after="0"/>
        <w:ind w:left="0" w:firstLine="284"/>
        <w:jc w:val="both"/>
        <w:rPr>
          <w:sz w:val="24"/>
          <w:szCs w:val="24"/>
        </w:rPr>
      </w:pPr>
      <w:r w:rsidRPr="00DC6526">
        <w:rPr>
          <w:sz w:val="24"/>
          <w:szCs w:val="24"/>
        </w:rPr>
        <w:t xml:space="preserve">Утвердить </w:t>
      </w:r>
      <w:r>
        <w:rPr>
          <w:sz w:val="24"/>
          <w:szCs w:val="24"/>
        </w:rPr>
        <w:t>Порядок</w:t>
      </w:r>
      <w:r w:rsidRPr="0004426F">
        <w:rPr>
          <w:sz w:val="24"/>
          <w:szCs w:val="24"/>
        </w:rPr>
        <w:t xml:space="preserve"> </w:t>
      </w:r>
      <w:r w:rsidR="00670E26" w:rsidRPr="00670E26">
        <w:rPr>
          <w:sz w:val="24"/>
          <w:szCs w:val="24"/>
        </w:rPr>
        <w:t>учета бюджетных и денежных обязательств получателей средств бюджета Гарнизонного сельского поселения</w:t>
      </w:r>
      <w:r w:rsidRPr="00DC6526">
        <w:rPr>
          <w:sz w:val="24"/>
          <w:szCs w:val="24"/>
        </w:rPr>
        <w:t>.</w:t>
      </w:r>
    </w:p>
    <w:p w14:paraId="3E5478CA" w14:textId="77777777" w:rsidR="00F50772" w:rsidRDefault="00F50772" w:rsidP="00F50772">
      <w:pPr>
        <w:pStyle w:val="a4"/>
        <w:widowControl/>
        <w:numPr>
          <w:ilvl w:val="0"/>
          <w:numId w:val="1"/>
        </w:numPr>
        <w:suppressAutoHyphens w:val="0"/>
        <w:autoSpaceDE/>
        <w:spacing w:after="0"/>
        <w:ind w:left="0" w:firstLine="284"/>
        <w:jc w:val="both"/>
        <w:rPr>
          <w:sz w:val="24"/>
          <w:szCs w:val="24"/>
        </w:rPr>
      </w:pPr>
      <w:r w:rsidRPr="00180724">
        <w:rPr>
          <w:sz w:val="24"/>
          <w:szCs w:val="24"/>
        </w:rPr>
        <w:t>Опубликовать (обнародовать) настоящее постановление и разместить на официальном сайте муниципального образования «Гарнизонное сельское поселение».</w:t>
      </w:r>
    </w:p>
    <w:p w14:paraId="49AAB1C0" w14:textId="77777777" w:rsidR="00F50772" w:rsidRPr="00DC6526" w:rsidRDefault="00F50772" w:rsidP="00F50772">
      <w:pPr>
        <w:pStyle w:val="a4"/>
        <w:widowControl/>
        <w:numPr>
          <w:ilvl w:val="0"/>
          <w:numId w:val="1"/>
        </w:numPr>
        <w:suppressAutoHyphens w:val="0"/>
        <w:autoSpaceDE/>
        <w:spacing w:after="0"/>
        <w:ind w:left="0" w:firstLine="284"/>
        <w:jc w:val="both"/>
        <w:rPr>
          <w:sz w:val="24"/>
          <w:szCs w:val="24"/>
        </w:rPr>
      </w:pPr>
      <w:r w:rsidRPr="00DC6526">
        <w:rPr>
          <w:sz w:val="24"/>
          <w:szCs w:val="24"/>
        </w:rPr>
        <w:t xml:space="preserve">Контроль за исполнением Постановления </w:t>
      </w:r>
      <w:r w:rsidRPr="00DC6526">
        <w:rPr>
          <w:color w:val="131313"/>
          <w:sz w:val="24"/>
          <w:szCs w:val="24"/>
          <w:bdr w:val="none" w:sz="0" w:space="0" w:color="auto" w:frame="1"/>
        </w:rPr>
        <w:t xml:space="preserve">возложить на заместителя главы администрации Гарнизонного сельского поселения </w:t>
      </w:r>
      <w:proofErr w:type="spellStart"/>
      <w:r w:rsidRPr="00DC6526">
        <w:rPr>
          <w:color w:val="131313"/>
          <w:sz w:val="24"/>
          <w:szCs w:val="24"/>
          <w:bdr w:val="none" w:sz="0" w:space="0" w:color="auto" w:frame="1"/>
        </w:rPr>
        <w:t>Венёвцева</w:t>
      </w:r>
      <w:proofErr w:type="spellEnd"/>
      <w:r w:rsidRPr="00DC6526">
        <w:rPr>
          <w:color w:val="131313"/>
          <w:sz w:val="24"/>
          <w:szCs w:val="24"/>
          <w:bdr w:val="none" w:sz="0" w:space="0" w:color="auto" w:frame="1"/>
        </w:rPr>
        <w:t xml:space="preserve"> А.В.</w:t>
      </w:r>
    </w:p>
    <w:p w14:paraId="347200D2" w14:textId="77777777" w:rsidR="00F50772" w:rsidRPr="00DC6526" w:rsidRDefault="00F50772" w:rsidP="00F50772">
      <w:pPr>
        <w:pStyle w:val="a4"/>
        <w:spacing w:after="0"/>
        <w:ind w:firstLine="284"/>
        <w:jc w:val="both"/>
        <w:rPr>
          <w:sz w:val="24"/>
          <w:szCs w:val="24"/>
        </w:rPr>
      </w:pPr>
    </w:p>
    <w:p w14:paraId="14964B9D" w14:textId="77777777" w:rsidR="00F50772" w:rsidRPr="00DC6526" w:rsidRDefault="00F50772" w:rsidP="00F50772">
      <w:pPr>
        <w:pStyle w:val="a4"/>
        <w:spacing w:after="0"/>
        <w:ind w:firstLine="709"/>
        <w:rPr>
          <w:sz w:val="24"/>
          <w:szCs w:val="24"/>
        </w:rPr>
      </w:pPr>
    </w:p>
    <w:p w14:paraId="64DF78E9" w14:textId="77777777" w:rsidR="00F50772" w:rsidRPr="00DC6526" w:rsidRDefault="00F50772" w:rsidP="00F50772">
      <w:pPr>
        <w:jc w:val="both"/>
        <w:rPr>
          <w:sz w:val="24"/>
          <w:szCs w:val="24"/>
        </w:rPr>
      </w:pPr>
    </w:p>
    <w:p w14:paraId="6C2E694B" w14:textId="77777777" w:rsidR="00F50772" w:rsidRPr="00394792" w:rsidRDefault="00F50772" w:rsidP="00F50772">
      <w:pPr>
        <w:jc w:val="right"/>
        <w:rPr>
          <w:rFonts w:eastAsia="Arial CYR"/>
          <w:sz w:val="24"/>
          <w:szCs w:val="24"/>
        </w:rPr>
      </w:pPr>
    </w:p>
    <w:p w14:paraId="4B8A5C9B" w14:textId="77777777" w:rsidR="00F50772" w:rsidRPr="00394792" w:rsidRDefault="00F50772" w:rsidP="00F50772">
      <w:pPr>
        <w:shd w:val="clear" w:color="auto" w:fill="FFFFFF"/>
        <w:tabs>
          <w:tab w:val="left" w:pos="475"/>
        </w:tabs>
        <w:rPr>
          <w:spacing w:val="-12"/>
          <w:sz w:val="24"/>
          <w:szCs w:val="24"/>
        </w:rPr>
      </w:pPr>
    </w:p>
    <w:p w14:paraId="160F719D" w14:textId="77777777" w:rsidR="00F50772" w:rsidRPr="00655AAF" w:rsidRDefault="00F50772" w:rsidP="00F50772">
      <w:pPr>
        <w:spacing w:line="270" w:lineRule="atLeast"/>
        <w:ind w:left="1620" w:hanging="1260"/>
        <w:rPr>
          <w:color w:val="131313"/>
          <w:sz w:val="24"/>
          <w:szCs w:val="24"/>
          <w:bdr w:val="none" w:sz="0" w:space="0" w:color="auto" w:frame="1"/>
        </w:rPr>
      </w:pPr>
      <w:r w:rsidRPr="00FF703F">
        <w:rPr>
          <w:color w:val="131313"/>
          <w:sz w:val="24"/>
          <w:szCs w:val="24"/>
          <w:bdr w:val="none" w:sz="0" w:space="0" w:color="auto" w:frame="1"/>
        </w:rPr>
        <w:t xml:space="preserve">Глава </w:t>
      </w:r>
      <w:r>
        <w:rPr>
          <w:color w:val="131313"/>
          <w:sz w:val="24"/>
          <w:szCs w:val="24"/>
          <w:bdr w:val="none" w:sz="0" w:space="0" w:color="auto" w:frame="1"/>
        </w:rPr>
        <w:t>Гарнизонного  с</w:t>
      </w:r>
      <w:r w:rsidRPr="00FF703F">
        <w:rPr>
          <w:color w:val="131313"/>
          <w:sz w:val="24"/>
          <w:szCs w:val="24"/>
          <w:bdr w:val="none" w:sz="0" w:space="0" w:color="auto" w:frame="1"/>
        </w:rPr>
        <w:t>ельского</w:t>
      </w:r>
      <w:r>
        <w:rPr>
          <w:color w:val="131313"/>
          <w:sz w:val="24"/>
          <w:szCs w:val="24"/>
        </w:rPr>
        <w:t xml:space="preserve"> </w:t>
      </w:r>
      <w:r>
        <w:rPr>
          <w:color w:val="131313"/>
          <w:sz w:val="24"/>
          <w:szCs w:val="24"/>
          <w:bdr w:val="none" w:sz="0" w:space="0" w:color="auto" w:frame="1"/>
        </w:rPr>
        <w:t xml:space="preserve">поселения </w:t>
      </w:r>
      <w:r w:rsidRPr="00FF703F">
        <w:rPr>
          <w:color w:val="131313"/>
          <w:sz w:val="24"/>
          <w:szCs w:val="24"/>
          <w:bdr w:val="none" w:sz="0" w:space="0" w:color="auto" w:frame="1"/>
        </w:rPr>
        <w:t>           </w:t>
      </w:r>
      <w:r>
        <w:rPr>
          <w:color w:val="131313"/>
          <w:sz w:val="24"/>
          <w:szCs w:val="24"/>
          <w:bdr w:val="none" w:sz="0" w:space="0" w:color="auto" w:frame="1"/>
        </w:rPr>
        <w:t xml:space="preserve">           </w:t>
      </w:r>
      <w:r w:rsidRPr="00FF703F">
        <w:rPr>
          <w:color w:val="131313"/>
          <w:sz w:val="24"/>
          <w:szCs w:val="24"/>
          <w:bdr w:val="none" w:sz="0" w:space="0" w:color="auto" w:frame="1"/>
        </w:rPr>
        <w:t>   </w:t>
      </w:r>
      <w:r>
        <w:rPr>
          <w:color w:val="131313"/>
          <w:sz w:val="24"/>
          <w:szCs w:val="24"/>
          <w:bdr w:val="none" w:sz="0" w:space="0" w:color="auto" w:frame="1"/>
        </w:rPr>
        <w:t xml:space="preserve">                           </w:t>
      </w:r>
      <w:r w:rsidRPr="00FF703F">
        <w:rPr>
          <w:color w:val="131313"/>
          <w:sz w:val="24"/>
          <w:szCs w:val="24"/>
          <w:bdr w:val="none" w:sz="0" w:space="0" w:color="auto" w:frame="1"/>
        </w:rPr>
        <w:t>  </w:t>
      </w:r>
      <w:proofErr w:type="spellStart"/>
      <w:r>
        <w:rPr>
          <w:color w:val="131313"/>
          <w:sz w:val="24"/>
          <w:szCs w:val="24"/>
          <w:bdr w:val="none" w:sz="0" w:space="0" w:color="auto" w:frame="1"/>
        </w:rPr>
        <w:t>С.В.Соколов</w:t>
      </w:r>
      <w:proofErr w:type="spellEnd"/>
      <w:r>
        <w:rPr>
          <w:color w:val="131313"/>
          <w:sz w:val="24"/>
          <w:szCs w:val="24"/>
          <w:bdr w:val="none" w:sz="0" w:space="0" w:color="auto" w:frame="1"/>
        </w:rPr>
        <w:t xml:space="preserve">  </w:t>
      </w:r>
    </w:p>
    <w:p w14:paraId="69865C90" w14:textId="77777777" w:rsidR="00F50772" w:rsidRPr="00394792" w:rsidRDefault="00F50772" w:rsidP="00F50772">
      <w:pPr>
        <w:shd w:val="clear" w:color="auto" w:fill="FFFFFF"/>
        <w:tabs>
          <w:tab w:val="left" w:pos="475"/>
        </w:tabs>
        <w:spacing w:after="254" w:line="20" w:lineRule="atLeast"/>
        <w:rPr>
          <w:spacing w:val="-12"/>
          <w:sz w:val="24"/>
          <w:szCs w:val="24"/>
        </w:rPr>
      </w:pPr>
    </w:p>
    <w:p w14:paraId="10D07D80" w14:textId="77777777" w:rsidR="00F50772" w:rsidRDefault="00F50772">
      <w:pPr>
        <w:pStyle w:val="ConsPlusNormal"/>
        <w:jc w:val="both"/>
      </w:pPr>
    </w:p>
    <w:p w14:paraId="296B52B2" w14:textId="77777777" w:rsidR="00F50772" w:rsidRDefault="00F50772">
      <w:pPr>
        <w:pStyle w:val="ConsPlusNormal"/>
        <w:jc w:val="both"/>
      </w:pPr>
    </w:p>
    <w:p w14:paraId="0179CDFF" w14:textId="77777777" w:rsidR="00670E26" w:rsidRDefault="00670E26">
      <w:pPr>
        <w:pStyle w:val="ConsPlusNormal"/>
        <w:jc w:val="both"/>
      </w:pPr>
    </w:p>
    <w:p w14:paraId="38E06AF1" w14:textId="77777777" w:rsidR="00670E26" w:rsidRDefault="00670E26">
      <w:pPr>
        <w:pStyle w:val="ConsPlusNormal"/>
        <w:jc w:val="both"/>
      </w:pPr>
    </w:p>
    <w:p w14:paraId="147383B2" w14:textId="77777777" w:rsidR="00670E26" w:rsidRDefault="00670E26">
      <w:pPr>
        <w:pStyle w:val="ConsPlusNormal"/>
        <w:jc w:val="both"/>
      </w:pPr>
    </w:p>
    <w:p w14:paraId="2E900CB8" w14:textId="77777777" w:rsidR="00670E26" w:rsidRDefault="00670E26">
      <w:pPr>
        <w:pStyle w:val="ConsPlusNormal"/>
        <w:jc w:val="both"/>
      </w:pPr>
    </w:p>
    <w:p w14:paraId="6744CC81" w14:textId="77777777" w:rsidR="00670E26" w:rsidRDefault="00670E26">
      <w:pPr>
        <w:pStyle w:val="ConsPlusNormal"/>
        <w:jc w:val="both"/>
      </w:pPr>
    </w:p>
    <w:p w14:paraId="55664CA6" w14:textId="77777777" w:rsidR="00670E26" w:rsidRDefault="00670E26">
      <w:pPr>
        <w:pStyle w:val="ConsPlusNormal"/>
        <w:jc w:val="both"/>
      </w:pPr>
    </w:p>
    <w:p w14:paraId="509769B3" w14:textId="77777777" w:rsidR="00670E26" w:rsidRDefault="00670E26">
      <w:pPr>
        <w:pStyle w:val="ConsPlusNormal"/>
        <w:jc w:val="both"/>
      </w:pPr>
    </w:p>
    <w:p w14:paraId="5BBED95C" w14:textId="77777777" w:rsidR="00670E26" w:rsidRDefault="00670E26">
      <w:pPr>
        <w:pStyle w:val="ConsPlusNormal"/>
        <w:jc w:val="both"/>
      </w:pPr>
    </w:p>
    <w:p w14:paraId="43A57663" w14:textId="77777777" w:rsidR="00670E26" w:rsidRDefault="00670E26">
      <w:pPr>
        <w:pStyle w:val="ConsPlusNormal"/>
        <w:jc w:val="both"/>
      </w:pPr>
    </w:p>
    <w:p w14:paraId="60C36408" w14:textId="77777777" w:rsidR="00670E26" w:rsidRDefault="00670E26">
      <w:pPr>
        <w:pStyle w:val="ConsPlusNormal"/>
        <w:jc w:val="both"/>
      </w:pPr>
    </w:p>
    <w:p w14:paraId="42E180AA" w14:textId="77777777" w:rsidR="00670E26" w:rsidRDefault="00670E26">
      <w:pPr>
        <w:pStyle w:val="ConsPlusNormal"/>
        <w:jc w:val="both"/>
      </w:pPr>
    </w:p>
    <w:p w14:paraId="6011D9F7" w14:textId="77777777" w:rsidR="00670E26" w:rsidRDefault="00670E26">
      <w:pPr>
        <w:pStyle w:val="ConsPlusNormal"/>
        <w:jc w:val="both"/>
      </w:pPr>
    </w:p>
    <w:p w14:paraId="5FBB9065" w14:textId="77777777" w:rsidR="007D40C1" w:rsidRPr="002B6126" w:rsidRDefault="007D40C1">
      <w:pPr>
        <w:pStyle w:val="ConsPlusNormal"/>
        <w:jc w:val="both"/>
      </w:pPr>
    </w:p>
    <w:p w14:paraId="41DDCF51" w14:textId="77777777" w:rsidR="00670E26" w:rsidRPr="001979E2" w:rsidRDefault="00670E26" w:rsidP="00670E26">
      <w:pPr>
        <w:ind w:firstLine="709"/>
        <w:jc w:val="right"/>
        <w:rPr>
          <w:sz w:val="24"/>
          <w:szCs w:val="24"/>
        </w:rPr>
      </w:pPr>
      <w:r w:rsidRPr="001979E2">
        <w:rPr>
          <w:sz w:val="24"/>
          <w:szCs w:val="24"/>
        </w:rPr>
        <w:lastRenderedPageBreak/>
        <w:t>Приложение</w:t>
      </w:r>
    </w:p>
    <w:p w14:paraId="75672A6B" w14:textId="77777777" w:rsidR="00670E26" w:rsidRPr="001979E2" w:rsidRDefault="00670E26" w:rsidP="00670E26">
      <w:pPr>
        <w:ind w:firstLine="709"/>
        <w:jc w:val="right"/>
        <w:rPr>
          <w:sz w:val="24"/>
          <w:szCs w:val="24"/>
        </w:rPr>
      </w:pPr>
      <w:r w:rsidRPr="001979E2">
        <w:rPr>
          <w:sz w:val="24"/>
          <w:szCs w:val="24"/>
        </w:rPr>
        <w:t>к Постановлению Администрации</w:t>
      </w:r>
    </w:p>
    <w:p w14:paraId="11D33C77" w14:textId="77777777" w:rsidR="00670E26" w:rsidRPr="001979E2" w:rsidRDefault="00670E26" w:rsidP="00670E26">
      <w:pPr>
        <w:ind w:firstLine="709"/>
        <w:jc w:val="right"/>
        <w:rPr>
          <w:sz w:val="24"/>
          <w:szCs w:val="24"/>
        </w:rPr>
      </w:pPr>
      <w:r>
        <w:rPr>
          <w:sz w:val="24"/>
          <w:szCs w:val="24"/>
        </w:rPr>
        <w:t xml:space="preserve">Гарнизонного </w:t>
      </w:r>
      <w:r w:rsidRPr="001979E2">
        <w:rPr>
          <w:sz w:val="24"/>
          <w:szCs w:val="24"/>
        </w:rPr>
        <w:t>сельского поселения</w:t>
      </w:r>
    </w:p>
    <w:p w14:paraId="6FC362CA" w14:textId="58653141" w:rsidR="00670E26" w:rsidRPr="001979E2" w:rsidRDefault="00670E26" w:rsidP="00670E26">
      <w:pPr>
        <w:ind w:firstLine="709"/>
        <w:jc w:val="right"/>
        <w:rPr>
          <w:sz w:val="24"/>
          <w:szCs w:val="24"/>
        </w:rPr>
      </w:pPr>
      <w:r>
        <w:rPr>
          <w:sz w:val="24"/>
          <w:szCs w:val="24"/>
        </w:rPr>
        <w:t>от 30.12.2021</w:t>
      </w:r>
      <w:r w:rsidRPr="001979E2">
        <w:rPr>
          <w:sz w:val="24"/>
          <w:szCs w:val="24"/>
        </w:rPr>
        <w:t xml:space="preserve"> года №</w:t>
      </w:r>
      <w:r>
        <w:rPr>
          <w:sz w:val="24"/>
          <w:szCs w:val="24"/>
        </w:rPr>
        <w:t xml:space="preserve"> 28</w:t>
      </w:r>
      <w:r w:rsidRPr="001979E2">
        <w:rPr>
          <w:sz w:val="24"/>
          <w:szCs w:val="24"/>
        </w:rPr>
        <w:t xml:space="preserve">  </w:t>
      </w:r>
    </w:p>
    <w:p w14:paraId="52162819" w14:textId="77777777" w:rsidR="00A54E83" w:rsidRPr="002B6126" w:rsidRDefault="00A54E83">
      <w:pPr>
        <w:pStyle w:val="ConsPlusNormal"/>
        <w:jc w:val="both"/>
      </w:pPr>
    </w:p>
    <w:p w14:paraId="370D20D9" w14:textId="77777777" w:rsidR="00A54E83" w:rsidRPr="00670E26" w:rsidRDefault="00A54E83">
      <w:pPr>
        <w:pStyle w:val="ConsPlusTitle"/>
        <w:jc w:val="center"/>
        <w:rPr>
          <w:rFonts w:ascii="Times New Roman" w:hAnsi="Times New Roman" w:cs="Times New Roman"/>
          <w:sz w:val="24"/>
          <w:szCs w:val="24"/>
        </w:rPr>
      </w:pPr>
      <w:bookmarkStart w:id="1" w:name="P34"/>
      <w:bookmarkEnd w:id="1"/>
      <w:r w:rsidRPr="00670E26">
        <w:rPr>
          <w:rFonts w:ascii="Times New Roman" w:hAnsi="Times New Roman" w:cs="Times New Roman"/>
          <w:sz w:val="24"/>
          <w:szCs w:val="24"/>
        </w:rPr>
        <w:t>ПОРЯДОК</w:t>
      </w:r>
    </w:p>
    <w:p w14:paraId="0DB1EF8A" w14:textId="77777777" w:rsidR="00A54E83" w:rsidRPr="00670E26" w:rsidRDefault="00A54E83">
      <w:pPr>
        <w:pStyle w:val="ConsPlusTitle"/>
        <w:jc w:val="center"/>
        <w:rPr>
          <w:rFonts w:ascii="Times New Roman" w:hAnsi="Times New Roman" w:cs="Times New Roman"/>
          <w:sz w:val="24"/>
          <w:szCs w:val="24"/>
        </w:rPr>
      </w:pPr>
      <w:r w:rsidRPr="00670E26">
        <w:rPr>
          <w:rFonts w:ascii="Times New Roman" w:hAnsi="Times New Roman" w:cs="Times New Roman"/>
          <w:sz w:val="24"/>
          <w:szCs w:val="24"/>
        </w:rPr>
        <w:t>УЧЕТА БЮДЖЕТНЫХ И ДЕНЕЖНЫХ ОБЯЗАТЕЛЬСТВ ПОЛУЧАТЕЛЕЙ</w:t>
      </w:r>
    </w:p>
    <w:p w14:paraId="7E3F3847" w14:textId="77777777" w:rsidR="00A54E83" w:rsidRPr="00670E26" w:rsidRDefault="00A54E83" w:rsidP="00B81D15">
      <w:pPr>
        <w:pStyle w:val="ConsPlusTitle"/>
        <w:jc w:val="center"/>
        <w:rPr>
          <w:rFonts w:ascii="Times New Roman" w:hAnsi="Times New Roman" w:cs="Times New Roman"/>
          <w:sz w:val="24"/>
          <w:szCs w:val="24"/>
        </w:rPr>
      </w:pPr>
      <w:r w:rsidRPr="00670E26">
        <w:rPr>
          <w:rFonts w:ascii="Times New Roman" w:hAnsi="Times New Roman" w:cs="Times New Roman"/>
          <w:sz w:val="24"/>
          <w:szCs w:val="24"/>
        </w:rPr>
        <w:t xml:space="preserve">СРЕДСТВ БЮДЖЕТА </w:t>
      </w:r>
      <w:r w:rsidR="009759D5" w:rsidRPr="00670E26">
        <w:rPr>
          <w:rFonts w:ascii="Times New Roman" w:hAnsi="Times New Roman" w:cs="Times New Roman"/>
          <w:sz w:val="24"/>
          <w:szCs w:val="24"/>
        </w:rPr>
        <w:t>ГАРНИЗОННОГО СЕЛЬСКОГО ПОСЕЛЕНИЯ</w:t>
      </w:r>
    </w:p>
    <w:p w14:paraId="5A5EF001" w14:textId="77777777" w:rsidR="00A54E83" w:rsidRPr="00670E26" w:rsidRDefault="00A54E83">
      <w:pPr>
        <w:pStyle w:val="ConsPlusTitle"/>
        <w:jc w:val="center"/>
        <w:outlineLvl w:val="1"/>
        <w:rPr>
          <w:rFonts w:ascii="Times New Roman" w:hAnsi="Times New Roman" w:cs="Times New Roman"/>
          <w:sz w:val="24"/>
          <w:szCs w:val="24"/>
        </w:rPr>
      </w:pPr>
      <w:r w:rsidRPr="00670E26">
        <w:rPr>
          <w:rFonts w:ascii="Times New Roman" w:hAnsi="Times New Roman" w:cs="Times New Roman"/>
          <w:sz w:val="24"/>
          <w:szCs w:val="24"/>
        </w:rPr>
        <w:t>I. Общие положения</w:t>
      </w:r>
    </w:p>
    <w:p w14:paraId="072A4C14" w14:textId="77777777" w:rsidR="00A54E83" w:rsidRPr="00670E26" w:rsidRDefault="00A54E83">
      <w:pPr>
        <w:pStyle w:val="ConsPlusNormal"/>
        <w:jc w:val="both"/>
        <w:rPr>
          <w:rFonts w:ascii="Times New Roman" w:hAnsi="Times New Roman" w:cs="Times New Roman"/>
          <w:sz w:val="24"/>
          <w:szCs w:val="24"/>
        </w:rPr>
      </w:pPr>
    </w:p>
    <w:p w14:paraId="7CB55C73" w14:textId="77777777" w:rsidR="00A54E83" w:rsidRPr="00670E26" w:rsidRDefault="00A54E83">
      <w:pPr>
        <w:pStyle w:val="ConsPlusNormal"/>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1. Настоящий Порядок учета бюджетных и денежных обязательств получателей средств бюджета </w:t>
      </w:r>
      <w:r w:rsidR="009B4E01" w:rsidRPr="00670E26">
        <w:rPr>
          <w:rFonts w:ascii="Times New Roman" w:hAnsi="Times New Roman" w:cs="Times New Roman"/>
          <w:sz w:val="24"/>
          <w:szCs w:val="24"/>
        </w:rPr>
        <w:t xml:space="preserve">Гарнизонного сельского поселения </w:t>
      </w:r>
      <w:r w:rsidRPr="00670E26">
        <w:rPr>
          <w:rFonts w:ascii="Times New Roman" w:hAnsi="Times New Roman" w:cs="Times New Roman"/>
          <w:sz w:val="24"/>
          <w:szCs w:val="24"/>
        </w:rPr>
        <w:t xml:space="preserve">(далее - Порядок) разработан на основании </w:t>
      </w:r>
      <w:hyperlink r:id="rId9" w:history="1">
        <w:r w:rsidRPr="00670E26">
          <w:rPr>
            <w:rFonts w:ascii="Times New Roman" w:hAnsi="Times New Roman" w:cs="Times New Roman"/>
            <w:sz w:val="24"/>
            <w:szCs w:val="24"/>
          </w:rPr>
          <w:t>статьи 219</w:t>
        </w:r>
      </w:hyperlink>
      <w:r w:rsidRPr="00670E26">
        <w:rPr>
          <w:rFonts w:ascii="Times New Roman" w:hAnsi="Times New Roman" w:cs="Times New Roman"/>
          <w:sz w:val="24"/>
          <w:szCs w:val="24"/>
        </w:rPr>
        <w:t xml:space="preserve"> Бюджетного кодекса Российской Федерации и устанавливает порядок исполнения бюджета </w:t>
      </w:r>
      <w:r w:rsidR="009B4E01" w:rsidRPr="00670E26">
        <w:rPr>
          <w:rFonts w:ascii="Times New Roman" w:hAnsi="Times New Roman" w:cs="Times New Roman"/>
          <w:sz w:val="24"/>
          <w:szCs w:val="24"/>
        </w:rPr>
        <w:t xml:space="preserve">Гарнизонного сельского поселения </w:t>
      </w:r>
      <w:r w:rsidRPr="00670E26">
        <w:rPr>
          <w:rFonts w:ascii="Times New Roman" w:hAnsi="Times New Roman" w:cs="Times New Roman"/>
          <w:sz w:val="24"/>
          <w:szCs w:val="24"/>
        </w:rPr>
        <w:t xml:space="preserve">в части постановки на учет органом, уполномоченным на исполнение бюджета по расходам (далее - уполномоченным органом), бюджетных и денежных обязательств получателей средств бюджета </w:t>
      </w:r>
      <w:r w:rsidR="009B4E01" w:rsidRPr="00670E26">
        <w:rPr>
          <w:rFonts w:ascii="Times New Roman" w:hAnsi="Times New Roman" w:cs="Times New Roman"/>
          <w:sz w:val="24"/>
          <w:szCs w:val="24"/>
        </w:rPr>
        <w:t xml:space="preserve">Гарнизонного сельского поселения </w:t>
      </w:r>
      <w:r w:rsidRPr="00670E26">
        <w:rPr>
          <w:rFonts w:ascii="Times New Roman" w:hAnsi="Times New Roman" w:cs="Times New Roman"/>
          <w:sz w:val="24"/>
          <w:szCs w:val="24"/>
        </w:rPr>
        <w:t>(далее - получатели бюджетных средств).</w:t>
      </w:r>
    </w:p>
    <w:p w14:paraId="54A8A907"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2. 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бюджетных и денежных обязательств и внесение в них изменений осуществляется в соответствии с настоящим Порядком в пределах отраженных на соответствующих лицевых счетах бюджетных ассигнований.</w:t>
      </w:r>
    </w:p>
    <w:p w14:paraId="6569581E"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3. Бюджетные и денежные обязательства учитываются уполномоченным органом с отражением на лицевом счете получателя бюджетных средств или на лицевом счете для учета операций по переданным полномочиям получателя бюджетных средств, открытом в установленном порядке в уполномоченном органе (далее - соответствующий лицевой счет получателя бюджетных средств).</w:t>
      </w:r>
    </w:p>
    <w:p w14:paraId="15666A4A" w14:textId="37690CC6"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4. Постановка на учет бюджетных и денежных обязательств осуществляется в соответствии со Сведениями о бюджетном обязательстве и Сведениями о денежном обязательстве, реквизиты которых установлены в </w:t>
      </w:r>
      <w:hyperlink w:anchor="P159" w:history="1">
        <w:r w:rsidR="007D40C1">
          <w:rPr>
            <w:rFonts w:ascii="Times New Roman" w:hAnsi="Times New Roman" w:cs="Times New Roman"/>
            <w:sz w:val="24"/>
            <w:szCs w:val="24"/>
          </w:rPr>
          <w:t>приложениях №</w:t>
        </w:r>
        <w:r w:rsidRPr="00670E26">
          <w:rPr>
            <w:rFonts w:ascii="Times New Roman" w:hAnsi="Times New Roman" w:cs="Times New Roman"/>
            <w:sz w:val="24"/>
            <w:szCs w:val="24"/>
          </w:rPr>
          <w:t xml:space="preserve"> 1</w:t>
        </w:r>
      </w:hyperlink>
      <w:r w:rsidRPr="00670E26">
        <w:rPr>
          <w:rFonts w:ascii="Times New Roman" w:hAnsi="Times New Roman" w:cs="Times New Roman"/>
          <w:sz w:val="24"/>
          <w:szCs w:val="24"/>
        </w:rPr>
        <w:t xml:space="preserve">, </w:t>
      </w:r>
      <w:hyperlink w:anchor="P319" w:history="1">
        <w:r w:rsidRPr="00670E26">
          <w:rPr>
            <w:rFonts w:ascii="Times New Roman" w:hAnsi="Times New Roman" w:cs="Times New Roman"/>
            <w:sz w:val="24"/>
            <w:szCs w:val="24"/>
          </w:rPr>
          <w:t>2</w:t>
        </w:r>
      </w:hyperlink>
      <w:r w:rsidRPr="00670E26">
        <w:rPr>
          <w:rFonts w:ascii="Times New Roman" w:hAnsi="Times New Roman" w:cs="Times New Roman"/>
          <w:sz w:val="24"/>
          <w:szCs w:val="24"/>
        </w:rPr>
        <w:t xml:space="preserve"> к Порядку соответственно.</w:t>
      </w:r>
    </w:p>
    <w:p w14:paraId="1508683C"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5. Сведения о бюджетном обязательстве и Сведения о денежном обязательстве формируются в форме электронного документа, подписываются усиленной квалифицированной электронной подписью (далее - электронная подпись) руководителя или лица, уполномоченного действовать от имени получателя бюджетных средств, и представляются в уполномоченный орган посредством системы электронного документооборота.</w:t>
      </w:r>
    </w:p>
    <w:p w14:paraId="7E9386FB"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6. При формировании Сведений о бюджетном обязательстве и Сведений о денежном обязательстве применяются справочники, реестры и классификаторы, используемые в информационных системах получателей бюджетных средств.</w:t>
      </w:r>
    </w:p>
    <w:p w14:paraId="5388B922" w14:textId="31B35F08" w:rsidR="00B81D15" w:rsidRPr="00670E26" w:rsidRDefault="00A54E83" w:rsidP="007D40C1">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7. Лица, уполномоченные на формирование Сведений о бюджетном обязательстве и Сведений о денежном обязательстве от имени получателя бюджетных средств в соответствии с Порядком, несут персональную ответственность за их полноту и достоверность, а также за соблюдение установленных Пор</w:t>
      </w:r>
      <w:r w:rsidR="007D40C1">
        <w:rPr>
          <w:rFonts w:ascii="Times New Roman" w:hAnsi="Times New Roman" w:cs="Times New Roman"/>
          <w:sz w:val="24"/>
          <w:szCs w:val="24"/>
        </w:rPr>
        <w:t>ядком сроков их предоставления.</w:t>
      </w:r>
    </w:p>
    <w:p w14:paraId="3F3330C8" w14:textId="77777777" w:rsidR="00B81D15" w:rsidRPr="00670E26" w:rsidRDefault="00B81D15" w:rsidP="00B81D15">
      <w:pPr>
        <w:pStyle w:val="ConsPlusNormal"/>
        <w:tabs>
          <w:tab w:val="left" w:pos="3180"/>
        </w:tabs>
        <w:jc w:val="both"/>
        <w:rPr>
          <w:rFonts w:ascii="Times New Roman" w:hAnsi="Times New Roman" w:cs="Times New Roman"/>
          <w:sz w:val="24"/>
          <w:szCs w:val="24"/>
        </w:rPr>
      </w:pPr>
    </w:p>
    <w:p w14:paraId="29E343EC" w14:textId="77777777" w:rsidR="00A54E83" w:rsidRPr="00670E26" w:rsidRDefault="00A54E83">
      <w:pPr>
        <w:pStyle w:val="ConsPlusTitle"/>
        <w:jc w:val="center"/>
        <w:outlineLvl w:val="1"/>
        <w:rPr>
          <w:rFonts w:ascii="Times New Roman" w:hAnsi="Times New Roman" w:cs="Times New Roman"/>
          <w:sz w:val="24"/>
          <w:szCs w:val="24"/>
        </w:rPr>
      </w:pPr>
      <w:r w:rsidRPr="00670E26">
        <w:rPr>
          <w:rFonts w:ascii="Times New Roman" w:hAnsi="Times New Roman" w:cs="Times New Roman"/>
          <w:sz w:val="24"/>
          <w:szCs w:val="24"/>
        </w:rPr>
        <w:t>II. Порядок учета бюджетных обязательств</w:t>
      </w:r>
    </w:p>
    <w:p w14:paraId="0EB1715B" w14:textId="77777777" w:rsidR="00A54E83" w:rsidRPr="00670E26" w:rsidRDefault="00A54E83">
      <w:pPr>
        <w:pStyle w:val="ConsPlusTitle"/>
        <w:jc w:val="center"/>
        <w:rPr>
          <w:rFonts w:ascii="Times New Roman" w:hAnsi="Times New Roman" w:cs="Times New Roman"/>
          <w:sz w:val="24"/>
          <w:szCs w:val="24"/>
        </w:rPr>
      </w:pPr>
      <w:r w:rsidRPr="00670E26">
        <w:rPr>
          <w:rFonts w:ascii="Times New Roman" w:hAnsi="Times New Roman" w:cs="Times New Roman"/>
          <w:sz w:val="24"/>
          <w:szCs w:val="24"/>
        </w:rPr>
        <w:t>получателей бюджетных средств</w:t>
      </w:r>
    </w:p>
    <w:p w14:paraId="48566183" w14:textId="77777777" w:rsidR="00A54E83" w:rsidRPr="00670E26" w:rsidRDefault="00A54E83">
      <w:pPr>
        <w:pStyle w:val="ConsPlusNormal"/>
        <w:jc w:val="both"/>
        <w:rPr>
          <w:rFonts w:ascii="Times New Roman" w:hAnsi="Times New Roman" w:cs="Times New Roman"/>
          <w:sz w:val="24"/>
          <w:szCs w:val="24"/>
        </w:rPr>
      </w:pPr>
    </w:p>
    <w:p w14:paraId="34E7B3EF" w14:textId="1F2D01E3" w:rsidR="00A54E83" w:rsidRPr="00670E26" w:rsidRDefault="00A54E83">
      <w:pPr>
        <w:pStyle w:val="ConsPlusNormal"/>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8. Постановка на учет бюджетного обязательства и внесение изменений в поставленное на </w:t>
      </w:r>
      <w:r w:rsidRPr="00670E26">
        <w:rPr>
          <w:rFonts w:ascii="Times New Roman" w:hAnsi="Times New Roman" w:cs="Times New Roman"/>
          <w:sz w:val="24"/>
          <w:szCs w:val="24"/>
        </w:rPr>
        <w:lastRenderedPageBreak/>
        <w:t xml:space="preserve">учет бюджетное обязательство осуществляются в соответствии со Сведениями о бюджетном обязательстве, сформированными на основании документов, предусмотренных в </w:t>
      </w:r>
      <w:hyperlink w:anchor="P413" w:history="1">
        <w:r w:rsidRPr="00670E26">
          <w:rPr>
            <w:rFonts w:ascii="Times New Roman" w:hAnsi="Times New Roman" w:cs="Times New Roman"/>
            <w:sz w:val="24"/>
            <w:szCs w:val="24"/>
          </w:rPr>
          <w:t>графе 2</w:t>
        </w:r>
      </w:hyperlink>
      <w:r w:rsidRPr="00670E26">
        <w:rPr>
          <w:rFonts w:ascii="Times New Roman" w:hAnsi="Times New Roman" w:cs="Times New Roman"/>
          <w:sz w:val="24"/>
          <w:szCs w:val="24"/>
        </w:rPr>
        <w:t xml:space="preserve"> Перечня документов, на основании которых возникают бюджетные обязательства получателей бюджетных средств, и документов, подтверждающих возникновение денежных обязательств получателей бюджетных средств, согласно </w:t>
      </w:r>
      <w:hyperlink w:anchor="P406" w:history="1">
        <w:r w:rsidRPr="00670E26">
          <w:rPr>
            <w:rFonts w:ascii="Times New Roman" w:hAnsi="Times New Roman" w:cs="Times New Roman"/>
            <w:sz w:val="24"/>
            <w:szCs w:val="24"/>
          </w:rPr>
          <w:t>пр</w:t>
        </w:r>
        <w:r w:rsidR="007D40C1">
          <w:rPr>
            <w:rFonts w:ascii="Times New Roman" w:hAnsi="Times New Roman" w:cs="Times New Roman"/>
            <w:sz w:val="24"/>
            <w:szCs w:val="24"/>
          </w:rPr>
          <w:t>иложению №</w:t>
        </w:r>
        <w:r w:rsidRPr="00670E26">
          <w:rPr>
            <w:rFonts w:ascii="Times New Roman" w:hAnsi="Times New Roman" w:cs="Times New Roman"/>
            <w:sz w:val="24"/>
            <w:szCs w:val="24"/>
          </w:rPr>
          <w:t xml:space="preserve"> 3</w:t>
        </w:r>
      </w:hyperlink>
      <w:r w:rsidRPr="00670E26">
        <w:rPr>
          <w:rFonts w:ascii="Times New Roman" w:hAnsi="Times New Roman" w:cs="Times New Roman"/>
          <w:sz w:val="24"/>
          <w:szCs w:val="24"/>
        </w:rPr>
        <w:t xml:space="preserve"> к Порядку (далее соответственно - документы-основания, Перечень).</w:t>
      </w:r>
    </w:p>
    <w:p w14:paraId="37EEAD65"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9. Сведения о бюджетных обязательствах, возникших на основании документов-оснований, предусмотренных </w:t>
      </w:r>
      <w:hyperlink w:anchor="P419" w:history="1">
        <w:r w:rsidRPr="00670E26">
          <w:rPr>
            <w:rFonts w:ascii="Times New Roman" w:hAnsi="Times New Roman" w:cs="Times New Roman"/>
            <w:sz w:val="24"/>
            <w:szCs w:val="24"/>
          </w:rPr>
          <w:t>пунктом 1 графы 2</w:t>
        </w:r>
      </w:hyperlink>
      <w:r w:rsidRPr="00670E26">
        <w:rPr>
          <w:rFonts w:ascii="Times New Roman" w:hAnsi="Times New Roman" w:cs="Times New Roman"/>
          <w:sz w:val="24"/>
          <w:szCs w:val="24"/>
        </w:rPr>
        <w:t xml:space="preserve"> Перечня (далее - принимаемые бюджетные обязательства), формируются получателем бюджетных средств не позднее двух рабочих дней до дня направления на размещение в единой информационной системе в сфере закупок извещения об осуществлении закупки в форме электронного документа, и информация, содержащаяся в Сведениях о бюджетном обязательстве, должна соответствовать аналогичной информации, содержащейся в указанном извещении.</w:t>
      </w:r>
    </w:p>
    <w:p w14:paraId="5A7EBFCD"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10. Сведения о бюджетных обязательствах, возникших на основании документов-оснований, предусмотренных </w:t>
      </w:r>
      <w:hyperlink w:anchor="P422" w:history="1">
        <w:r w:rsidRPr="00670E26">
          <w:rPr>
            <w:rFonts w:ascii="Times New Roman" w:hAnsi="Times New Roman" w:cs="Times New Roman"/>
            <w:sz w:val="24"/>
            <w:szCs w:val="24"/>
          </w:rPr>
          <w:t>пунктами 2</w:t>
        </w:r>
      </w:hyperlink>
      <w:r w:rsidRPr="00670E26">
        <w:rPr>
          <w:rFonts w:ascii="Times New Roman" w:hAnsi="Times New Roman" w:cs="Times New Roman"/>
          <w:sz w:val="24"/>
          <w:szCs w:val="24"/>
        </w:rPr>
        <w:t>-</w:t>
      </w:r>
      <w:hyperlink w:anchor="P484" w:history="1">
        <w:r w:rsidRPr="00670E26">
          <w:rPr>
            <w:rFonts w:ascii="Times New Roman" w:hAnsi="Times New Roman" w:cs="Times New Roman"/>
            <w:sz w:val="24"/>
            <w:szCs w:val="24"/>
          </w:rPr>
          <w:t>7</w:t>
        </w:r>
      </w:hyperlink>
      <w:r w:rsidRPr="00670E26">
        <w:rPr>
          <w:rFonts w:ascii="Times New Roman" w:hAnsi="Times New Roman" w:cs="Times New Roman"/>
          <w:sz w:val="24"/>
          <w:szCs w:val="24"/>
        </w:rPr>
        <w:t xml:space="preserve">, </w:t>
      </w:r>
      <w:hyperlink w:anchor="P503" w:history="1">
        <w:r w:rsidRPr="00670E26">
          <w:rPr>
            <w:rFonts w:ascii="Times New Roman" w:hAnsi="Times New Roman" w:cs="Times New Roman"/>
            <w:sz w:val="24"/>
            <w:szCs w:val="24"/>
          </w:rPr>
          <w:t>10 графы 2</w:t>
        </w:r>
      </w:hyperlink>
      <w:r w:rsidRPr="00670E26">
        <w:rPr>
          <w:rFonts w:ascii="Times New Roman" w:hAnsi="Times New Roman" w:cs="Times New Roman"/>
          <w:sz w:val="24"/>
          <w:szCs w:val="24"/>
        </w:rPr>
        <w:t xml:space="preserve"> Перечня (далее - принятые бюджетные обязательства), формируются:</w:t>
      </w:r>
    </w:p>
    <w:p w14:paraId="4B90F995"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а) получателем бюджетных средств:</w:t>
      </w:r>
    </w:p>
    <w:p w14:paraId="13C3A85E"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в части принятых бюджетных обязательств, возникших на основании документов-оснований, предусмотренных </w:t>
      </w:r>
      <w:hyperlink w:anchor="P422" w:history="1">
        <w:r w:rsidRPr="00670E26">
          <w:rPr>
            <w:rFonts w:ascii="Times New Roman" w:hAnsi="Times New Roman" w:cs="Times New Roman"/>
            <w:sz w:val="24"/>
            <w:szCs w:val="24"/>
          </w:rPr>
          <w:t>пунктом 2 графы 2</w:t>
        </w:r>
      </w:hyperlink>
      <w:r w:rsidRPr="00670E26">
        <w:rPr>
          <w:rFonts w:ascii="Times New Roman" w:hAnsi="Times New Roman" w:cs="Times New Roman"/>
          <w:sz w:val="24"/>
          <w:szCs w:val="24"/>
        </w:rPr>
        <w:t xml:space="preserve"> Перечня, </w:t>
      </w:r>
      <w:r w:rsidRPr="007D40C1">
        <w:rPr>
          <w:rFonts w:ascii="Times New Roman" w:hAnsi="Times New Roman" w:cs="Times New Roman"/>
          <w:sz w:val="24"/>
          <w:szCs w:val="24"/>
        </w:rPr>
        <w:t>не позднее шести рабочих дней</w:t>
      </w:r>
      <w:r w:rsidRPr="00670E26">
        <w:rPr>
          <w:rFonts w:ascii="Times New Roman" w:hAnsi="Times New Roman" w:cs="Times New Roman"/>
          <w:sz w:val="24"/>
          <w:szCs w:val="24"/>
        </w:rPr>
        <w:t xml:space="preserve"> со дня присвоения муниципальному контракту (договору), соглашению (договору) уникального номера реестровой записи в реестре контрактов, реестре соглашений (договоров);</w:t>
      </w:r>
    </w:p>
    <w:p w14:paraId="541ECC74"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в части принятых бюджетных обязательств, возникших на основании документов-оснований, предусмотренных </w:t>
      </w:r>
      <w:hyperlink w:anchor="P436" w:history="1">
        <w:r w:rsidRPr="00670E26">
          <w:rPr>
            <w:rFonts w:ascii="Times New Roman" w:hAnsi="Times New Roman" w:cs="Times New Roman"/>
            <w:sz w:val="24"/>
            <w:szCs w:val="24"/>
          </w:rPr>
          <w:t>пунктами 3</w:t>
        </w:r>
      </w:hyperlink>
      <w:r w:rsidRPr="00670E26">
        <w:rPr>
          <w:rFonts w:ascii="Times New Roman" w:hAnsi="Times New Roman" w:cs="Times New Roman"/>
          <w:sz w:val="24"/>
          <w:szCs w:val="24"/>
        </w:rPr>
        <w:t>-</w:t>
      </w:r>
      <w:hyperlink w:anchor="P457" w:history="1">
        <w:r w:rsidRPr="00670E26">
          <w:rPr>
            <w:rFonts w:ascii="Times New Roman" w:hAnsi="Times New Roman" w:cs="Times New Roman"/>
            <w:sz w:val="24"/>
            <w:szCs w:val="24"/>
          </w:rPr>
          <w:t>5 графы 2</w:t>
        </w:r>
      </w:hyperlink>
      <w:r w:rsidRPr="00670E26">
        <w:rPr>
          <w:rFonts w:ascii="Times New Roman" w:hAnsi="Times New Roman" w:cs="Times New Roman"/>
          <w:sz w:val="24"/>
          <w:szCs w:val="24"/>
        </w:rPr>
        <w:t xml:space="preserve"> Перечня, </w:t>
      </w:r>
      <w:r w:rsidRPr="007D40C1">
        <w:rPr>
          <w:rFonts w:ascii="Times New Roman" w:hAnsi="Times New Roman" w:cs="Times New Roman"/>
          <w:sz w:val="24"/>
          <w:szCs w:val="24"/>
        </w:rPr>
        <w:t xml:space="preserve">не позднее шести рабочих </w:t>
      </w:r>
      <w:r w:rsidRPr="00670E26">
        <w:rPr>
          <w:rFonts w:ascii="Times New Roman" w:hAnsi="Times New Roman" w:cs="Times New Roman"/>
          <w:sz w:val="24"/>
          <w:szCs w:val="24"/>
        </w:rPr>
        <w:t>дней со дня заключения соответственно муниципального контракта (договора), соглашения (договора) о предоставлении субсидии муниципальному бюджетному или автономному учреждению, договора (соглашения) о предоставлении субсидии или бюджетных инвестиций юридическому лицу, указанных в названных пунктах графы 2 Перечня;</w:t>
      </w:r>
    </w:p>
    <w:p w14:paraId="3C9661B9"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в части принятых бюджетных обязательств, возникших на основании документов-оснований, предусмотренных </w:t>
      </w:r>
      <w:hyperlink w:anchor="P475" w:history="1">
        <w:r w:rsidRPr="00670E26">
          <w:rPr>
            <w:rFonts w:ascii="Times New Roman" w:hAnsi="Times New Roman" w:cs="Times New Roman"/>
            <w:sz w:val="24"/>
            <w:szCs w:val="24"/>
          </w:rPr>
          <w:t>пунктом 6 графы 2</w:t>
        </w:r>
      </w:hyperlink>
      <w:r w:rsidRPr="00670E26">
        <w:rPr>
          <w:rFonts w:ascii="Times New Roman" w:hAnsi="Times New Roman" w:cs="Times New Roman"/>
          <w:sz w:val="24"/>
          <w:szCs w:val="24"/>
        </w:rPr>
        <w:t xml:space="preserve"> Перечня, не позднее трех рабочих дней со дня доведения в установленном порядке соответствующих лимитов бюджетных обязательств на принятие и исполнение получателем бюджетных средств бюджетных обязательств, возникших на основании соответствующего нормативного правового акта о предоставлении субсидии юридическому лицу;</w:t>
      </w:r>
    </w:p>
    <w:p w14:paraId="702FB90A"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в части принятых бюджетных обязательств, возникших на основании документов-оснований, предусмотренных </w:t>
      </w:r>
      <w:hyperlink w:anchor="P484" w:history="1">
        <w:r w:rsidRPr="00670E26">
          <w:rPr>
            <w:rFonts w:ascii="Times New Roman" w:hAnsi="Times New Roman" w:cs="Times New Roman"/>
            <w:sz w:val="24"/>
            <w:szCs w:val="24"/>
          </w:rPr>
          <w:t>пунктом 7 графы 2</w:t>
        </w:r>
      </w:hyperlink>
      <w:r w:rsidRPr="00670E26">
        <w:rPr>
          <w:rFonts w:ascii="Times New Roman" w:hAnsi="Times New Roman" w:cs="Times New Roman"/>
          <w:sz w:val="24"/>
          <w:szCs w:val="24"/>
        </w:rPr>
        <w:t xml:space="preserve"> Перечня, не позднее трех рабочих дней со дня доведения лимитов бюджетных обязательств на принятие и исполнение получателем бюджетных средств бюджетных обязательств, возникших на основании приказа об утверждении фонда оплаты труда (иного документа, подтверждающего возникновение бюджетного обязательства, содержащего расчет годового объема оплаты труда (денежного содержания, денежного довольствия)), в пределах доведенных лимитов бюджетных обязательств на соответствующие цели;</w:t>
      </w:r>
    </w:p>
    <w:p w14:paraId="71DAB5BB"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б) уполномоченным органом:</w:t>
      </w:r>
    </w:p>
    <w:p w14:paraId="6E7AC5EF"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в части принятых бюджетных обязательств, возникших на основании документов-оснований, предусмотренных </w:t>
      </w:r>
      <w:hyperlink w:anchor="P503" w:history="1">
        <w:r w:rsidRPr="00670E26">
          <w:rPr>
            <w:rFonts w:ascii="Times New Roman" w:hAnsi="Times New Roman" w:cs="Times New Roman"/>
            <w:sz w:val="24"/>
            <w:szCs w:val="24"/>
          </w:rPr>
          <w:t>пунктом 10 графы 2</w:t>
        </w:r>
      </w:hyperlink>
      <w:r w:rsidRPr="00670E26">
        <w:rPr>
          <w:rFonts w:ascii="Times New Roman" w:hAnsi="Times New Roman" w:cs="Times New Roman"/>
          <w:sz w:val="24"/>
          <w:szCs w:val="24"/>
        </w:rPr>
        <w:t xml:space="preserve"> Перечня, одновременно с формированием Сведений о денежных обязательствах по данному бюджетному обязательству в соответствии с положениями, предусмотренными </w:t>
      </w:r>
      <w:hyperlink w:anchor="P105" w:history="1">
        <w:r w:rsidRPr="00670E26">
          <w:rPr>
            <w:rFonts w:ascii="Times New Roman" w:hAnsi="Times New Roman" w:cs="Times New Roman"/>
            <w:sz w:val="24"/>
            <w:szCs w:val="24"/>
          </w:rPr>
          <w:t>пунктами 25</w:t>
        </w:r>
      </w:hyperlink>
      <w:r w:rsidRPr="00670E26">
        <w:rPr>
          <w:rFonts w:ascii="Times New Roman" w:hAnsi="Times New Roman" w:cs="Times New Roman"/>
          <w:sz w:val="24"/>
          <w:szCs w:val="24"/>
        </w:rPr>
        <w:t xml:space="preserve"> и </w:t>
      </w:r>
      <w:hyperlink w:anchor="P115" w:history="1">
        <w:r w:rsidRPr="00670E26">
          <w:rPr>
            <w:rFonts w:ascii="Times New Roman" w:hAnsi="Times New Roman" w:cs="Times New Roman"/>
            <w:sz w:val="24"/>
            <w:szCs w:val="24"/>
          </w:rPr>
          <w:t>27</w:t>
        </w:r>
      </w:hyperlink>
      <w:r w:rsidRPr="00670E26">
        <w:rPr>
          <w:rFonts w:ascii="Times New Roman" w:hAnsi="Times New Roman" w:cs="Times New Roman"/>
          <w:sz w:val="24"/>
          <w:szCs w:val="24"/>
        </w:rPr>
        <w:t xml:space="preserve"> Порядка.</w:t>
      </w:r>
    </w:p>
    <w:p w14:paraId="77085D87"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lastRenderedPageBreak/>
        <w:t>Формирование Сведений о бюджетных обязательствах, возникших на основании документов-оснований, предусмотренных пунктом 10 графы 2 Перечня, осуществляется уполномоченным органом после проверки наличия в распоряжении о совершении казначейских платежей (далее - распоряжение), представленном получателем бюджетных средств, типа бюджетного обязательства.</w:t>
      </w:r>
    </w:p>
    <w:p w14:paraId="16F9000D"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11. Сведения о бюджетных обязательствах, возникших на основании документов-оснований, предусмотренных </w:t>
      </w:r>
      <w:hyperlink w:anchor="P422" w:history="1">
        <w:r w:rsidRPr="00670E26">
          <w:rPr>
            <w:rFonts w:ascii="Times New Roman" w:hAnsi="Times New Roman" w:cs="Times New Roman"/>
            <w:sz w:val="24"/>
            <w:szCs w:val="24"/>
          </w:rPr>
          <w:t>пунктами 2</w:t>
        </w:r>
      </w:hyperlink>
      <w:r w:rsidRPr="00670E26">
        <w:rPr>
          <w:rFonts w:ascii="Times New Roman" w:hAnsi="Times New Roman" w:cs="Times New Roman"/>
          <w:sz w:val="24"/>
          <w:szCs w:val="24"/>
        </w:rPr>
        <w:t>-</w:t>
      </w:r>
      <w:hyperlink w:anchor="P475" w:history="1">
        <w:r w:rsidRPr="00670E26">
          <w:rPr>
            <w:rFonts w:ascii="Times New Roman" w:hAnsi="Times New Roman" w:cs="Times New Roman"/>
            <w:sz w:val="24"/>
            <w:szCs w:val="24"/>
          </w:rPr>
          <w:t>6 графы 2</w:t>
        </w:r>
      </w:hyperlink>
      <w:r w:rsidRPr="00670E26">
        <w:rPr>
          <w:rFonts w:ascii="Times New Roman" w:hAnsi="Times New Roman" w:cs="Times New Roman"/>
          <w:sz w:val="24"/>
          <w:szCs w:val="24"/>
        </w:rPr>
        <w:t xml:space="preserve"> Перечня, направляются в уполномоченный орган с приложением копии документа-основания (документа о внесении изменений в документ-основание) в форме электронной копии указанного документа на бумажном носителе, созданной посредством его сканирования, или копии электронного документа, подписанного руководителем или лицом, уполномоченным действовать от имени получателя бюджетных средств.</w:t>
      </w:r>
    </w:p>
    <w:p w14:paraId="6983BDE0"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При направлении в уполномоченный орган Сведений о бюджетном обязательстве, возникшем на основании документа-основания, предусмотренного </w:t>
      </w:r>
      <w:hyperlink w:anchor="P484" w:history="1">
        <w:r w:rsidRPr="00670E26">
          <w:rPr>
            <w:rFonts w:ascii="Times New Roman" w:hAnsi="Times New Roman" w:cs="Times New Roman"/>
            <w:sz w:val="24"/>
            <w:szCs w:val="24"/>
          </w:rPr>
          <w:t>пунктом 7 графы 2</w:t>
        </w:r>
      </w:hyperlink>
      <w:r w:rsidRPr="00670E26">
        <w:rPr>
          <w:rFonts w:ascii="Times New Roman" w:hAnsi="Times New Roman" w:cs="Times New Roman"/>
          <w:sz w:val="24"/>
          <w:szCs w:val="24"/>
        </w:rPr>
        <w:t xml:space="preserve"> Перечня, копия указанного документа-основания в уполномоченный орган не представляется.</w:t>
      </w:r>
    </w:p>
    <w:p w14:paraId="7E181B54" w14:textId="77777777" w:rsidR="00A54E83" w:rsidRPr="00670E26" w:rsidRDefault="00A54E83">
      <w:pPr>
        <w:pStyle w:val="ConsPlusNormal"/>
        <w:spacing w:before="220"/>
        <w:ind w:firstLine="540"/>
        <w:jc w:val="both"/>
        <w:rPr>
          <w:rFonts w:ascii="Times New Roman" w:hAnsi="Times New Roman" w:cs="Times New Roman"/>
          <w:sz w:val="24"/>
          <w:szCs w:val="24"/>
        </w:rPr>
      </w:pPr>
      <w:bookmarkStart w:id="2" w:name="P64"/>
      <w:bookmarkEnd w:id="2"/>
      <w:r w:rsidRPr="00670E26">
        <w:rPr>
          <w:rFonts w:ascii="Times New Roman" w:hAnsi="Times New Roman" w:cs="Times New Roman"/>
          <w:sz w:val="24"/>
          <w:szCs w:val="24"/>
        </w:rPr>
        <w:t>12. Для внесения изменений в поставленное на учет бюджетное обязательство формируются Сведения о бюджетном обязательстве в соответствии с пунктами 10 и 11 Порядка с указанием учетного номера бюджетного обязательства, в которое вносится изменение.</w:t>
      </w:r>
    </w:p>
    <w:p w14:paraId="7DDD675D"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13. В случае внесения изменений в бюджетное обязательство без внесения изменений в документ-основание </w:t>
      </w:r>
      <w:proofErr w:type="spellStart"/>
      <w:r w:rsidRPr="00670E26">
        <w:rPr>
          <w:rFonts w:ascii="Times New Roman" w:hAnsi="Times New Roman" w:cs="Times New Roman"/>
          <w:sz w:val="24"/>
          <w:szCs w:val="24"/>
        </w:rPr>
        <w:t>документ-основание</w:t>
      </w:r>
      <w:proofErr w:type="spellEnd"/>
      <w:r w:rsidRPr="00670E26">
        <w:rPr>
          <w:rFonts w:ascii="Times New Roman" w:hAnsi="Times New Roman" w:cs="Times New Roman"/>
          <w:sz w:val="24"/>
          <w:szCs w:val="24"/>
        </w:rPr>
        <w:t xml:space="preserve"> в уполномоченный орган повторно не представляется.</w:t>
      </w:r>
    </w:p>
    <w:p w14:paraId="31D352BF" w14:textId="77777777" w:rsidR="00A54E83" w:rsidRPr="00670E26" w:rsidRDefault="00A54E83">
      <w:pPr>
        <w:pStyle w:val="ConsPlusNormal"/>
        <w:spacing w:before="220"/>
        <w:ind w:firstLine="540"/>
        <w:jc w:val="both"/>
        <w:rPr>
          <w:rFonts w:ascii="Times New Roman" w:hAnsi="Times New Roman" w:cs="Times New Roman"/>
          <w:sz w:val="24"/>
          <w:szCs w:val="24"/>
        </w:rPr>
      </w:pPr>
      <w:bookmarkStart w:id="3" w:name="P66"/>
      <w:bookmarkEnd w:id="3"/>
      <w:r w:rsidRPr="00670E26">
        <w:rPr>
          <w:rFonts w:ascii="Times New Roman" w:hAnsi="Times New Roman" w:cs="Times New Roman"/>
          <w:sz w:val="24"/>
          <w:szCs w:val="24"/>
        </w:rPr>
        <w:t xml:space="preserve">14. 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w:t>
      </w:r>
      <w:hyperlink w:anchor="P419" w:history="1">
        <w:r w:rsidRPr="00670E26">
          <w:rPr>
            <w:rFonts w:ascii="Times New Roman" w:hAnsi="Times New Roman" w:cs="Times New Roman"/>
            <w:sz w:val="24"/>
            <w:szCs w:val="24"/>
          </w:rPr>
          <w:t>пунктами 1</w:t>
        </w:r>
      </w:hyperlink>
      <w:r w:rsidRPr="00670E26">
        <w:rPr>
          <w:rFonts w:ascii="Times New Roman" w:hAnsi="Times New Roman" w:cs="Times New Roman"/>
          <w:sz w:val="24"/>
          <w:szCs w:val="24"/>
        </w:rPr>
        <w:t>-</w:t>
      </w:r>
      <w:hyperlink w:anchor="P503" w:history="1">
        <w:r w:rsidRPr="00670E26">
          <w:rPr>
            <w:rFonts w:ascii="Times New Roman" w:hAnsi="Times New Roman" w:cs="Times New Roman"/>
            <w:sz w:val="24"/>
            <w:szCs w:val="24"/>
          </w:rPr>
          <w:t>10 графы 2</w:t>
        </w:r>
      </w:hyperlink>
      <w:r w:rsidRPr="00670E26">
        <w:rPr>
          <w:rFonts w:ascii="Times New Roman" w:hAnsi="Times New Roman" w:cs="Times New Roman"/>
          <w:sz w:val="24"/>
          <w:szCs w:val="24"/>
        </w:rPr>
        <w:t xml:space="preserve"> Перечня, осуществляется уполномоченным органом по итогам проверки, проводимой в соответствии с настоящим пунктом, в течение:</w:t>
      </w:r>
    </w:p>
    <w:p w14:paraId="131A3BE3" w14:textId="77777777" w:rsidR="00A54E83" w:rsidRPr="00670E26" w:rsidRDefault="00A54E83">
      <w:pPr>
        <w:pStyle w:val="ConsPlusNormal"/>
        <w:spacing w:before="220"/>
        <w:ind w:firstLine="540"/>
        <w:jc w:val="both"/>
        <w:rPr>
          <w:rFonts w:ascii="Times New Roman" w:hAnsi="Times New Roman" w:cs="Times New Roman"/>
          <w:sz w:val="24"/>
          <w:szCs w:val="24"/>
        </w:rPr>
      </w:pPr>
      <w:bookmarkStart w:id="4" w:name="P67"/>
      <w:bookmarkEnd w:id="4"/>
      <w:r w:rsidRPr="00670E26">
        <w:rPr>
          <w:rFonts w:ascii="Times New Roman" w:hAnsi="Times New Roman" w:cs="Times New Roman"/>
          <w:sz w:val="24"/>
          <w:szCs w:val="24"/>
        </w:rPr>
        <w:t xml:space="preserve">двух рабочих дней со дня получения от получателя бюджетных средств Сведений о бюджетном обязательстве, возникшем на основании документов-оснований, указанных в </w:t>
      </w:r>
      <w:hyperlink w:anchor="P419" w:history="1">
        <w:r w:rsidRPr="00670E26">
          <w:rPr>
            <w:rFonts w:ascii="Times New Roman" w:hAnsi="Times New Roman" w:cs="Times New Roman"/>
            <w:sz w:val="24"/>
            <w:szCs w:val="24"/>
          </w:rPr>
          <w:t>пунктах 1</w:t>
        </w:r>
      </w:hyperlink>
      <w:r w:rsidRPr="00670E26">
        <w:rPr>
          <w:rFonts w:ascii="Times New Roman" w:hAnsi="Times New Roman" w:cs="Times New Roman"/>
          <w:sz w:val="24"/>
          <w:szCs w:val="24"/>
        </w:rPr>
        <w:t>-</w:t>
      </w:r>
      <w:hyperlink w:anchor="P497" w:history="1">
        <w:r w:rsidRPr="00670E26">
          <w:rPr>
            <w:rFonts w:ascii="Times New Roman" w:hAnsi="Times New Roman" w:cs="Times New Roman"/>
            <w:sz w:val="24"/>
            <w:szCs w:val="24"/>
          </w:rPr>
          <w:t>9 графы 2</w:t>
        </w:r>
      </w:hyperlink>
      <w:r w:rsidRPr="00670E26">
        <w:rPr>
          <w:rFonts w:ascii="Times New Roman" w:hAnsi="Times New Roman" w:cs="Times New Roman"/>
          <w:sz w:val="24"/>
          <w:szCs w:val="24"/>
        </w:rPr>
        <w:t xml:space="preserve"> Перечня;</w:t>
      </w:r>
    </w:p>
    <w:p w14:paraId="7078266A"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не позднее следующего рабочего дня со дня формирования уполномоченным органом Сведений о бюджетных обязательствах, возникших на основании документов-оснований, предусмотренных </w:t>
      </w:r>
      <w:hyperlink w:anchor="P503" w:history="1">
        <w:r w:rsidRPr="00670E26">
          <w:rPr>
            <w:rFonts w:ascii="Times New Roman" w:hAnsi="Times New Roman" w:cs="Times New Roman"/>
            <w:sz w:val="24"/>
            <w:szCs w:val="24"/>
          </w:rPr>
          <w:t>пунктом 10 графы 2</w:t>
        </w:r>
      </w:hyperlink>
      <w:r w:rsidRPr="00670E26">
        <w:rPr>
          <w:rFonts w:ascii="Times New Roman" w:hAnsi="Times New Roman" w:cs="Times New Roman"/>
          <w:sz w:val="24"/>
          <w:szCs w:val="24"/>
        </w:rPr>
        <w:t xml:space="preserve"> Перечня.</w:t>
      </w:r>
    </w:p>
    <w:p w14:paraId="4C669E21"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Для постановки на учет бюджетного обязательства (внесения изменений в поставленное на учет бюджетное обязательство) уполномоченный орган осуществляет проверку Сведений о бюджетном обязательстве, возникших на основании документов-оснований, предусмотренных </w:t>
      </w:r>
      <w:hyperlink w:anchor="P419" w:history="1">
        <w:r w:rsidRPr="00670E26">
          <w:rPr>
            <w:rFonts w:ascii="Times New Roman" w:hAnsi="Times New Roman" w:cs="Times New Roman"/>
            <w:sz w:val="24"/>
            <w:szCs w:val="24"/>
          </w:rPr>
          <w:t>пунктами 1</w:t>
        </w:r>
      </w:hyperlink>
      <w:r w:rsidRPr="00670E26">
        <w:rPr>
          <w:rFonts w:ascii="Times New Roman" w:hAnsi="Times New Roman" w:cs="Times New Roman"/>
          <w:sz w:val="24"/>
          <w:szCs w:val="24"/>
        </w:rPr>
        <w:t>-</w:t>
      </w:r>
      <w:hyperlink w:anchor="P503" w:history="1">
        <w:r w:rsidRPr="00670E26">
          <w:rPr>
            <w:rFonts w:ascii="Times New Roman" w:hAnsi="Times New Roman" w:cs="Times New Roman"/>
            <w:sz w:val="24"/>
            <w:szCs w:val="24"/>
          </w:rPr>
          <w:t>10 графы 2</w:t>
        </w:r>
      </w:hyperlink>
      <w:r w:rsidRPr="00670E26">
        <w:rPr>
          <w:rFonts w:ascii="Times New Roman" w:hAnsi="Times New Roman" w:cs="Times New Roman"/>
          <w:sz w:val="24"/>
          <w:szCs w:val="24"/>
        </w:rPr>
        <w:t xml:space="preserve"> Перечня, на:</w:t>
      </w:r>
    </w:p>
    <w:p w14:paraId="17CD27F1" w14:textId="77777777" w:rsidR="00A54E83" w:rsidRPr="00670E26" w:rsidRDefault="00A54E83">
      <w:pPr>
        <w:pStyle w:val="ConsPlusNormal"/>
        <w:spacing w:before="220"/>
        <w:ind w:firstLine="540"/>
        <w:jc w:val="both"/>
        <w:rPr>
          <w:rFonts w:ascii="Times New Roman" w:hAnsi="Times New Roman" w:cs="Times New Roman"/>
          <w:sz w:val="24"/>
          <w:szCs w:val="24"/>
        </w:rPr>
      </w:pPr>
      <w:bookmarkStart w:id="5" w:name="P70"/>
      <w:bookmarkEnd w:id="5"/>
      <w:r w:rsidRPr="00670E26">
        <w:rPr>
          <w:rFonts w:ascii="Times New Roman" w:hAnsi="Times New Roman" w:cs="Times New Roman"/>
          <w:sz w:val="24"/>
          <w:szCs w:val="24"/>
        </w:rPr>
        <w:t>- 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бюджетных средств в уполномоченный орган для постановки на учет бюджетных обязательств в соответствии с Порядком включенных в установленном порядке в реестр контрактов;</w:t>
      </w:r>
    </w:p>
    <w:p w14:paraId="3481F4C2" w14:textId="252BF83E"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 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w:anchor="P159" w:history="1">
        <w:r w:rsidR="007D40C1">
          <w:rPr>
            <w:rFonts w:ascii="Times New Roman" w:hAnsi="Times New Roman" w:cs="Times New Roman"/>
            <w:sz w:val="24"/>
            <w:szCs w:val="24"/>
          </w:rPr>
          <w:t>приложением №</w:t>
        </w:r>
        <w:r w:rsidRPr="00670E26">
          <w:rPr>
            <w:rFonts w:ascii="Times New Roman" w:hAnsi="Times New Roman" w:cs="Times New Roman"/>
            <w:sz w:val="24"/>
            <w:szCs w:val="24"/>
          </w:rPr>
          <w:t xml:space="preserve"> 1</w:t>
        </w:r>
      </w:hyperlink>
      <w:r w:rsidRPr="00670E26">
        <w:rPr>
          <w:rFonts w:ascii="Times New Roman" w:hAnsi="Times New Roman" w:cs="Times New Roman"/>
          <w:sz w:val="24"/>
          <w:szCs w:val="24"/>
        </w:rPr>
        <w:t xml:space="preserve"> к Порядку;</w:t>
      </w:r>
    </w:p>
    <w:p w14:paraId="789796C2" w14:textId="77777777" w:rsidR="00A54E83" w:rsidRPr="00670E26" w:rsidRDefault="00A54E83">
      <w:pPr>
        <w:pStyle w:val="ConsPlusNormal"/>
        <w:spacing w:before="220"/>
        <w:ind w:firstLine="540"/>
        <w:jc w:val="both"/>
        <w:rPr>
          <w:rFonts w:ascii="Times New Roman" w:hAnsi="Times New Roman" w:cs="Times New Roman"/>
          <w:sz w:val="24"/>
          <w:szCs w:val="24"/>
        </w:rPr>
      </w:pPr>
      <w:bookmarkStart w:id="6" w:name="P72"/>
      <w:bookmarkEnd w:id="6"/>
      <w:r w:rsidRPr="00670E26">
        <w:rPr>
          <w:rFonts w:ascii="Times New Roman" w:hAnsi="Times New Roman" w:cs="Times New Roman"/>
          <w:sz w:val="24"/>
          <w:szCs w:val="24"/>
        </w:rPr>
        <w:t xml:space="preserve">- </w:t>
      </w:r>
      <w:proofErr w:type="spellStart"/>
      <w:r w:rsidRPr="00670E26">
        <w:rPr>
          <w:rFonts w:ascii="Times New Roman" w:hAnsi="Times New Roman" w:cs="Times New Roman"/>
          <w:sz w:val="24"/>
          <w:szCs w:val="24"/>
        </w:rPr>
        <w:t>непревышение</w:t>
      </w:r>
      <w:proofErr w:type="spellEnd"/>
      <w:r w:rsidRPr="00670E26">
        <w:rPr>
          <w:rFonts w:ascii="Times New Roman" w:hAnsi="Times New Roman" w:cs="Times New Roman"/>
          <w:sz w:val="24"/>
          <w:szCs w:val="24"/>
        </w:rPr>
        <w:t xml:space="preserve"> суммы бюджетного обязательства по соответствующим кодам классификации расходов бюджета </w:t>
      </w:r>
      <w:r w:rsidR="0075768A" w:rsidRPr="00670E26">
        <w:rPr>
          <w:rFonts w:ascii="Times New Roman" w:hAnsi="Times New Roman" w:cs="Times New Roman"/>
          <w:sz w:val="24"/>
          <w:szCs w:val="24"/>
        </w:rPr>
        <w:t xml:space="preserve">Гарнизонного сельского поселения </w:t>
      </w:r>
      <w:r w:rsidRPr="00670E26">
        <w:rPr>
          <w:rFonts w:ascii="Times New Roman" w:hAnsi="Times New Roman" w:cs="Times New Roman"/>
          <w:sz w:val="24"/>
          <w:szCs w:val="24"/>
        </w:rPr>
        <w:t xml:space="preserve">над суммой неиспользованных лимитов бюджетных обязательств (бюджетных ассигнований на исполнение </w:t>
      </w:r>
      <w:r w:rsidRPr="00670E26">
        <w:rPr>
          <w:rFonts w:ascii="Times New Roman" w:hAnsi="Times New Roman" w:cs="Times New Roman"/>
          <w:sz w:val="24"/>
          <w:szCs w:val="24"/>
        </w:rPr>
        <w:lastRenderedPageBreak/>
        <w:t>публичных нормативных обязательств), отраженных на соответствующем лицевом счете получателя бюджетных средств, отдельно для текущего финансового года, для первого и для второго года планового периода;</w:t>
      </w:r>
    </w:p>
    <w:p w14:paraId="6A7F79F9"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 соответствие предмета бюджетного обязательства, указанного в Сведениях о бюджетном обязательстве, документе-основании, коду вида (кодам видов) расходов классификации расходов бюджета </w:t>
      </w:r>
      <w:r w:rsidR="0075768A" w:rsidRPr="00670E26">
        <w:rPr>
          <w:rFonts w:ascii="Times New Roman" w:hAnsi="Times New Roman" w:cs="Times New Roman"/>
          <w:sz w:val="24"/>
          <w:szCs w:val="24"/>
        </w:rPr>
        <w:t>Гарнизонного сельского поселения</w:t>
      </w:r>
      <w:r w:rsidRPr="00670E26">
        <w:rPr>
          <w:rFonts w:ascii="Times New Roman" w:hAnsi="Times New Roman" w:cs="Times New Roman"/>
          <w:sz w:val="24"/>
          <w:szCs w:val="24"/>
        </w:rPr>
        <w:t>, указанному в Сведениях о бюджетном обязательстве, документе-основании.</w:t>
      </w:r>
    </w:p>
    <w:p w14:paraId="37773C12"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В случае формирования Сведений о бюджетном обязательстве уполномоченным органом при постановке на учет бюджетного обязательства (внесении изменений в поставленное на учет бюджетное обязательство) осуществляется проверка, предусмотренная </w:t>
      </w:r>
      <w:hyperlink w:anchor="P72" w:history="1">
        <w:r w:rsidRPr="00670E26">
          <w:rPr>
            <w:rFonts w:ascii="Times New Roman" w:hAnsi="Times New Roman" w:cs="Times New Roman"/>
            <w:sz w:val="24"/>
            <w:szCs w:val="24"/>
          </w:rPr>
          <w:t>седьмым абзацем</w:t>
        </w:r>
      </w:hyperlink>
      <w:r w:rsidRPr="00670E26">
        <w:rPr>
          <w:rFonts w:ascii="Times New Roman" w:hAnsi="Times New Roman" w:cs="Times New Roman"/>
          <w:sz w:val="24"/>
          <w:szCs w:val="24"/>
        </w:rPr>
        <w:t xml:space="preserve"> настоящего пункта.</w:t>
      </w:r>
    </w:p>
    <w:p w14:paraId="7448469E"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15. В случае положительного результата проверки Сведений о бюджетном обязательстве, документа-основания на соответствие требованиям, предусмотренным </w:t>
      </w:r>
      <w:hyperlink w:anchor="P66" w:history="1">
        <w:r w:rsidRPr="00670E26">
          <w:rPr>
            <w:rFonts w:ascii="Times New Roman" w:hAnsi="Times New Roman" w:cs="Times New Roman"/>
            <w:sz w:val="24"/>
            <w:szCs w:val="24"/>
          </w:rPr>
          <w:t>пунктом 14</w:t>
        </w:r>
      </w:hyperlink>
      <w:r w:rsidRPr="00670E26">
        <w:rPr>
          <w:rFonts w:ascii="Times New Roman" w:hAnsi="Times New Roman" w:cs="Times New Roman"/>
          <w:sz w:val="24"/>
          <w:szCs w:val="24"/>
        </w:rPr>
        <w:t xml:space="preserve"> Порядка, уполномоченный орган присваивает учетный номер бюджетному обязательству (вносит изменения в ранее поставленное на учет бюджетное обязательство) и не позднее одного рабочего дня со дня указанной проверки Сведений о бюджетном обязательстве направляет получателю бюджетных средств извещение о постановке на учет (изменении) бюджетного обязательства, содержащее сведения об учетном номере бюджетного обязательства и о дате постановки на учет (изменения) бюджетного обязательства.</w:t>
      </w:r>
    </w:p>
    <w:p w14:paraId="13CA1190"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Извещение о бюджетном обязательстве направляется получателю бюджетных средств уполномоченным органом посредством системы электронного документооборота в форме электронного документа, подписанного электронной подписью лица, уполномоченного действовать от имени уполномоченного органа.</w:t>
      </w:r>
    </w:p>
    <w:p w14:paraId="4A108605"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14:paraId="76F25D4F"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Учетный номер бюджетного обязательства имеет следующую структуру, состоящую из девятнадцати разрядов:</w:t>
      </w:r>
    </w:p>
    <w:p w14:paraId="4AF28454"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с 1 по 8 разряд - уникальный код получателя бюджетных средств по реестру участников бюджетного процесса, а также юридических лиц, не являющихся участниками бюджетного процесса (далее - Сводный реестр);</w:t>
      </w:r>
    </w:p>
    <w:p w14:paraId="54CB6241"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9 и 10 разряды - последние две цифры года, в котором бюджетное обязательство поставлено на учет;</w:t>
      </w:r>
    </w:p>
    <w:p w14:paraId="19854C5B"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с 11 по 19 разряд - уникальный номер бюджетного обязательства, присваиваемый уполномоченным органом в рамках одного календарного года.</w:t>
      </w:r>
    </w:p>
    <w:p w14:paraId="29CEF263"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16. Одно поставленное на учет бюджетное обязательство может содержать несколько кодов классификации расходов бюджета </w:t>
      </w:r>
      <w:r w:rsidR="0075768A" w:rsidRPr="00670E26">
        <w:rPr>
          <w:rFonts w:ascii="Times New Roman" w:hAnsi="Times New Roman" w:cs="Times New Roman"/>
          <w:sz w:val="24"/>
          <w:szCs w:val="24"/>
        </w:rPr>
        <w:t xml:space="preserve">Гарнизонного сельского поселения </w:t>
      </w:r>
      <w:r w:rsidRPr="00670E26">
        <w:rPr>
          <w:rFonts w:ascii="Times New Roman" w:hAnsi="Times New Roman" w:cs="Times New Roman"/>
          <w:sz w:val="24"/>
          <w:szCs w:val="24"/>
        </w:rPr>
        <w:t>и кодов объектов Адресной инвестиционной программы (далее - АИП) (при наличии).</w:t>
      </w:r>
    </w:p>
    <w:p w14:paraId="033583B4"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17. В случае отрицательного результата проверки Сведений о бюджетном обязательстве на соответствие требованиям, предусмотренным </w:t>
      </w:r>
      <w:hyperlink w:anchor="P70" w:history="1">
        <w:r w:rsidR="00EB4B64" w:rsidRPr="00670E26">
          <w:rPr>
            <w:rFonts w:ascii="Times New Roman" w:hAnsi="Times New Roman" w:cs="Times New Roman"/>
            <w:sz w:val="24"/>
            <w:szCs w:val="24"/>
          </w:rPr>
          <w:t>пунктом</w:t>
        </w:r>
        <w:r w:rsidRPr="00670E26">
          <w:rPr>
            <w:rFonts w:ascii="Times New Roman" w:hAnsi="Times New Roman" w:cs="Times New Roman"/>
            <w:sz w:val="24"/>
            <w:szCs w:val="24"/>
          </w:rPr>
          <w:t xml:space="preserve"> 14</w:t>
        </w:r>
      </w:hyperlink>
      <w:r w:rsidRPr="00670E26">
        <w:rPr>
          <w:rFonts w:ascii="Times New Roman" w:hAnsi="Times New Roman" w:cs="Times New Roman"/>
          <w:sz w:val="24"/>
          <w:szCs w:val="24"/>
        </w:rPr>
        <w:t xml:space="preserve"> Порядка, уполномоченный орган в срок, установленный в </w:t>
      </w:r>
      <w:hyperlink w:anchor="P66" w:history="1">
        <w:r w:rsidRPr="00670E26">
          <w:rPr>
            <w:rFonts w:ascii="Times New Roman" w:hAnsi="Times New Roman" w:cs="Times New Roman"/>
            <w:sz w:val="24"/>
            <w:szCs w:val="24"/>
          </w:rPr>
          <w:t>пункте 14</w:t>
        </w:r>
      </w:hyperlink>
      <w:r w:rsidRPr="00670E26">
        <w:rPr>
          <w:rFonts w:ascii="Times New Roman" w:hAnsi="Times New Roman" w:cs="Times New Roman"/>
          <w:sz w:val="24"/>
          <w:szCs w:val="24"/>
        </w:rPr>
        <w:t xml:space="preserve"> Порядка, направляет получателю бюджетных средств в электронной форме уведомление, содержащее информацию, позволяющую идентифицировать документ, не принятый к исполнению, а также содержащее дату и причину отказа, в соответствии с правилами организации и функционирования системы казначейских платежей (далее - уведомление).</w:t>
      </w:r>
    </w:p>
    <w:p w14:paraId="370A4BA9"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lastRenderedPageBreak/>
        <w:t xml:space="preserve">18. В случае превышения суммы бюджетного обязательства по соответствующим кодам классификации расходов бюджета </w:t>
      </w:r>
      <w:r w:rsidR="0075768A" w:rsidRPr="00670E26">
        <w:rPr>
          <w:rFonts w:ascii="Times New Roman" w:hAnsi="Times New Roman" w:cs="Times New Roman"/>
          <w:sz w:val="24"/>
          <w:szCs w:val="24"/>
        </w:rPr>
        <w:t xml:space="preserve">Гарнизонного сельского поселения </w:t>
      </w:r>
      <w:r w:rsidRPr="00670E26">
        <w:rPr>
          <w:rFonts w:ascii="Times New Roman" w:hAnsi="Times New Roman" w:cs="Times New Roman"/>
          <w:sz w:val="24"/>
          <w:szCs w:val="24"/>
        </w:rPr>
        <w:t xml:space="preserve">над суммой неиспользованных лимитов бюджетных обязательств, отраженных на соответствующем лицевом счете получателя бюджетных средств, над суммой неиспользованных лимитов бюджетных обязательств, отраженных на соответствующем лицевом счете, уполномоченный орган в срок, установленный </w:t>
      </w:r>
      <w:hyperlink w:anchor="P67" w:history="1">
        <w:r w:rsidRPr="00670E26">
          <w:rPr>
            <w:rFonts w:ascii="Times New Roman" w:hAnsi="Times New Roman" w:cs="Times New Roman"/>
            <w:sz w:val="24"/>
            <w:szCs w:val="24"/>
          </w:rPr>
          <w:t>абзацем вторым пункта 14</w:t>
        </w:r>
      </w:hyperlink>
      <w:r w:rsidRPr="00670E26">
        <w:rPr>
          <w:rFonts w:ascii="Times New Roman" w:hAnsi="Times New Roman" w:cs="Times New Roman"/>
          <w:sz w:val="24"/>
          <w:szCs w:val="24"/>
        </w:rPr>
        <w:t xml:space="preserve"> Порядка:</w:t>
      </w:r>
    </w:p>
    <w:p w14:paraId="21055FE0"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в отношении Сведений о бюджетных обязательствах, возникших на основании документов-оснований, предусмотренных </w:t>
      </w:r>
      <w:hyperlink w:anchor="P419" w:history="1">
        <w:r w:rsidRPr="00670E26">
          <w:rPr>
            <w:rFonts w:ascii="Times New Roman" w:hAnsi="Times New Roman" w:cs="Times New Roman"/>
            <w:sz w:val="24"/>
            <w:szCs w:val="24"/>
          </w:rPr>
          <w:t>пунктами 1</w:t>
        </w:r>
      </w:hyperlink>
      <w:r w:rsidRPr="00670E26">
        <w:rPr>
          <w:rFonts w:ascii="Times New Roman" w:hAnsi="Times New Roman" w:cs="Times New Roman"/>
          <w:sz w:val="24"/>
          <w:szCs w:val="24"/>
        </w:rPr>
        <w:t xml:space="preserve"> и </w:t>
      </w:r>
      <w:hyperlink w:anchor="P503" w:history="1">
        <w:r w:rsidRPr="00670E26">
          <w:rPr>
            <w:rFonts w:ascii="Times New Roman" w:hAnsi="Times New Roman" w:cs="Times New Roman"/>
            <w:sz w:val="24"/>
            <w:szCs w:val="24"/>
          </w:rPr>
          <w:t>10 графы 2</w:t>
        </w:r>
      </w:hyperlink>
      <w:r w:rsidRPr="00670E26">
        <w:rPr>
          <w:rFonts w:ascii="Times New Roman" w:hAnsi="Times New Roman" w:cs="Times New Roman"/>
          <w:sz w:val="24"/>
          <w:szCs w:val="24"/>
        </w:rPr>
        <w:t xml:space="preserve"> Перечня, направляет получателю бюджетных средств уведомление в электронной форме;</w:t>
      </w:r>
    </w:p>
    <w:p w14:paraId="663BD7CF"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в отношении Сведений о бюджетных обязательствах, возникших на основании документов-оснований, предусмотренных </w:t>
      </w:r>
      <w:hyperlink w:anchor="P422" w:history="1">
        <w:r w:rsidRPr="00670E26">
          <w:rPr>
            <w:rFonts w:ascii="Times New Roman" w:hAnsi="Times New Roman" w:cs="Times New Roman"/>
            <w:sz w:val="24"/>
            <w:szCs w:val="24"/>
          </w:rPr>
          <w:t>пунктами 2</w:t>
        </w:r>
      </w:hyperlink>
      <w:r w:rsidRPr="00670E26">
        <w:rPr>
          <w:rFonts w:ascii="Times New Roman" w:hAnsi="Times New Roman" w:cs="Times New Roman"/>
          <w:sz w:val="24"/>
          <w:szCs w:val="24"/>
        </w:rPr>
        <w:t>-</w:t>
      </w:r>
      <w:hyperlink w:anchor="P497" w:history="1">
        <w:r w:rsidRPr="00670E26">
          <w:rPr>
            <w:rFonts w:ascii="Times New Roman" w:hAnsi="Times New Roman" w:cs="Times New Roman"/>
            <w:sz w:val="24"/>
            <w:szCs w:val="24"/>
          </w:rPr>
          <w:t>9 графы 2</w:t>
        </w:r>
      </w:hyperlink>
      <w:r w:rsidRPr="00670E26">
        <w:rPr>
          <w:rFonts w:ascii="Times New Roman" w:hAnsi="Times New Roman" w:cs="Times New Roman"/>
          <w:sz w:val="24"/>
          <w:szCs w:val="24"/>
        </w:rPr>
        <w:t xml:space="preserve"> Перечня, присваивает учетный номер бюджетному обязательству (вносит в него изменения) и в день постановки на учет бюджетного обязательства (внесения в него изменений) направляет:</w:t>
      </w:r>
    </w:p>
    <w:p w14:paraId="20D30C53"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получателю бюджетных средств Извещение о бюджетном обязательстве;</w:t>
      </w:r>
    </w:p>
    <w:p w14:paraId="5B8C83BF" w14:textId="6B0D83A3"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получателю бюджетных средств и главному распорядителю средств </w:t>
      </w:r>
      <w:r w:rsidR="0075768A" w:rsidRPr="00670E26">
        <w:rPr>
          <w:rFonts w:ascii="Times New Roman" w:hAnsi="Times New Roman" w:cs="Times New Roman"/>
          <w:sz w:val="24"/>
          <w:szCs w:val="24"/>
        </w:rPr>
        <w:t>Гарнизонного сельского поселения</w:t>
      </w:r>
      <w:r w:rsidRPr="00670E26">
        <w:rPr>
          <w:rFonts w:ascii="Times New Roman" w:hAnsi="Times New Roman" w:cs="Times New Roman"/>
          <w:sz w:val="24"/>
          <w:szCs w:val="24"/>
        </w:rPr>
        <w:t xml:space="preserve">, в ведении которого находится получатель бюджетных средств, Уведомление о превышении бюджетным обязательством неиспользованных лимитов бюджетных обязательств, реквизиты которого установлены в </w:t>
      </w:r>
      <w:hyperlink w:anchor="P538" w:history="1">
        <w:r w:rsidR="007D40C1">
          <w:rPr>
            <w:rFonts w:ascii="Times New Roman" w:hAnsi="Times New Roman" w:cs="Times New Roman"/>
            <w:sz w:val="24"/>
            <w:szCs w:val="24"/>
          </w:rPr>
          <w:t>приложении №</w:t>
        </w:r>
        <w:r w:rsidRPr="00670E26">
          <w:rPr>
            <w:rFonts w:ascii="Times New Roman" w:hAnsi="Times New Roman" w:cs="Times New Roman"/>
            <w:sz w:val="24"/>
            <w:szCs w:val="24"/>
          </w:rPr>
          <w:t xml:space="preserve"> 4</w:t>
        </w:r>
      </w:hyperlink>
      <w:r w:rsidRPr="00670E26">
        <w:rPr>
          <w:rFonts w:ascii="Times New Roman" w:hAnsi="Times New Roman" w:cs="Times New Roman"/>
          <w:sz w:val="24"/>
          <w:szCs w:val="24"/>
        </w:rPr>
        <w:t xml:space="preserve"> к Порядку (далее - Уведомление о превышении).</w:t>
      </w:r>
    </w:p>
    <w:p w14:paraId="38A72E0C" w14:textId="77777777" w:rsidR="00A54E83" w:rsidRPr="00670E26" w:rsidRDefault="00A54E83">
      <w:pPr>
        <w:pStyle w:val="ConsPlusNormal"/>
        <w:spacing w:before="220"/>
        <w:ind w:firstLine="540"/>
        <w:jc w:val="both"/>
        <w:rPr>
          <w:rFonts w:ascii="Times New Roman" w:hAnsi="Times New Roman" w:cs="Times New Roman"/>
          <w:sz w:val="24"/>
          <w:szCs w:val="24"/>
        </w:rPr>
      </w:pPr>
      <w:bookmarkStart w:id="7" w:name="P89"/>
      <w:bookmarkEnd w:id="7"/>
      <w:r w:rsidRPr="00670E26">
        <w:rPr>
          <w:rFonts w:ascii="Times New Roman" w:hAnsi="Times New Roman" w:cs="Times New Roman"/>
          <w:sz w:val="24"/>
          <w:szCs w:val="24"/>
        </w:rPr>
        <w:t xml:space="preserve">19. На сумму не исполненного на конец отчетного финансового года бюджетного обязательства в текущем финансовом году в бюджетное обязательство вносятся изменения в соответствии с </w:t>
      </w:r>
      <w:hyperlink w:anchor="P64" w:history="1">
        <w:r w:rsidRPr="00670E26">
          <w:rPr>
            <w:rFonts w:ascii="Times New Roman" w:hAnsi="Times New Roman" w:cs="Times New Roman"/>
            <w:sz w:val="24"/>
            <w:szCs w:val="24"/>
          </w:rPr>
          <w:t>пунктом 12</w:t>
        </w:r>
      </w:hyperlink>
      <w:r w:rsidRPr="00670E26">
        <w:rPr>
          <w:rFonts w:ascii="Times New Roman" w:hAnsi="Times New Roman" w:cs="Times New Roman"/>
          <w:sz w:val="24"/>
          <w:szCs w:val="24"/>
        </w:rPr>
        <w:t xml:space="preserve"> Порядка в части графика оплаты бюджетного обязательства, а также в части кодов бюджетной классификации Российской Федерации и кодов объектов АИП (при необходимости).</w:t>
      </w:r>
    </w:p>
    <w:p w14:paraId="009E5F46"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В случае если коды бюджетной классификации, по которым бюджетное обязательство было поставлено на учет в отчетном финансовом году, в текущем финансовом году являются недействующими, то в Сведениях о бюджетном обязательстве указываются соответствующие им коды бюджетной классификации, установленные на текущий финансовый год.</w:t>
      </w:r>
    </w:p>
    <w:p w14:paraId="56B9BCE5"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В случае отсутствия в текущем финансовом году лимитов бюджетных обязательств по кодам бюджетной классификации, по которым бюджетное обязательство было поставлено на учет в отчетном финансовом году, </w:t>
      </w:r>
      <w:r w:rsidRPr="007D40C1">
        <w:rPr>
          <w:rFonts w:ascii="Times New Roman" w:hAnsi="Times New Roman" w:cs="Times New Roman"/>
          <w:sz w:val="24"/>
          <w:szCs w:val="24"/>
        </w:rPr>
        <w:t>внесение изменений в бюджетное обязательство осуществляется в течение трех рабочих дней со дня доведения лимитов бюджетных обязательств на соответствующий лицевой счет получателя бюджетных средств.</w:t>
      </w:r>
    </w:p>
    <w:p w14:paraId="2E908D70"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Уполномоченный орган 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требованиям, предусмотренным </w:t>
      </w:r>
      <w:hyperlink w:anchor="P72" w:history="1">
        <w:r w:rsidRPr="00670E26">
          <w:rPr>
            <w:rFonts w:ascii="Times New Roman" w:hAnsi="Times New Roman" w:cs="Times New Roman"/>
            <w:sz w:val="24"/>
            <w:szCs w:val="24"/>
          </w:rPr>
          <w:t>абзацем седьмым пункта 14</w:t>
        </w:r>
      </w:hyperlink>
      <w:r w:rsidRPr="00670E26">
        <w:rPr>
          <w:rFonts w:ascii="Times New Roman" w:hAnsi="Times New Roman" w:cs="Times New Roman"/>
          <w:sz w:val="24"/>
          <w:szCs w:val="24"/>
        </w:rPr>
        <w:t xml:space="preserve"> Порядка, направляет для сведения главному распорядителю средств бюджета </w:t>
      </w:r>
      <w:r w:rsidR="00843041" w:rsidRPr="00670E26">
        <w:rPr>
          <w:rFonts w:ascii="Times New Roman" w:hAnsi="Times New Roman" w:cs="Times New Roman"/>
          <w:sz w:val="24"/>
          <w:szCs w:val="24"/>
        </w:rPr>
        <w:t>Гарнизонного сельского поселения</w:t>
      </w:r>
      <w:r w:rsidRPr="00670E26">
        <w:rPr>
          <w:rFonts w:ascii="Times New Roman" w:hAnsi="Times New Roman" w:cs="Times New Roman"/>
          <w:sz w:val="24"/>
          <w:szCs w:val="24"/>
        </w:rPr>
        <w:t>, в ведении которого находится получатель бюджетных средств, Уведомление о превышении не позднее следующего рабочего дня после дня совершения операций, предусмотренных настоящим пунктом.</w:t>
      </w:r>
    </w:p>
    <w:p w14:paraId="7A8EC45F"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20. В случае ликвидации, реорганизации получателя бюджетных средств либо изменения типа учреждения не позднее пяти рабочих дней со дня, следующего за днем отзыва с соответствующего лицевого счета получателя бюджетных средств неиспользованных лимитов бюджетных обязательств (бюджетных ассигнований на использование публичных нормативных обязательств), уполномоченным органом вносятся изменения в ранее учтенные бюджетные обязательства получателя бюджетных средств в части аннулирования соответствующих </w:t>
      </w:r>
      <w:r w:rsidRPr="00670E26">
        <w:rPr>
          <w:rFonts w:ascii="Times New Roman" w:hAnsi="Times New Roman" w:cs="Times New Roman"/>
          <w:sz w:val="24"/>
          <w:szCs w:val="24"/>
        </w:rPr>
        <w:lastRenderedPageBreak/>
        <w:t>неисполненных бюджетных обязательств.</w:t>
      </w:r>
    </w:p>
    <w:p w14:paraId="521063AD" w14:textId="77777777" w:rsidR="00A54E83" w:rsidRPr="00670E26" w:rsidRDefault="00A54E83">
      <w:pPr>
        <w:pStyle w:val="ConsPlusNormal"/>
        <w:jc w:val="both"/>
        <w:rPr>
          <w:rFonts w:ascii="Times New Roman" w:hAnsi="Times New Roman" w:cs="Times New Roman"/>
          <w:sz w:val="24"/>
          <w:szCs w:val="24"/>
        </w:rPr>
      </w:pPr>
    </w:p>
    <w:p w14:paraId="59CCC4BB" w14:textId="77777777" w:rsidR="00A54E83" w:rsidRPr="00670E26" w:rsidRDefault="00A54E83">
      <w:pPr>
        <w:pStyle w:val="ConsPlusTitle"/>
        <w:jc w:val="center"/>
        <w:outlineLvl w:val="1"/>
        <w:rPr>
          <w:rFonts w:ascii="Times New Roman" w:hAnsi="Times New Roman" w:cs="Times New Roman"/>
          <w:sz w:val="24"/>
          <w:szCs w:val="24"/>
        </w:rPr>
      </w:pPr>
      <w:r w:rsidRPr="00670E26">
        <w:rPr>
          <w:rFonts w:ascii="Times New Roman" w:hAnsi="Times New Roman" w:cs="Times New Roman"/>
          <w:sz w:val="24"/>
          <w:szCs w:val="24"/>
        </w:rPr>
        <w:t>III. Особенности учета бюджетных обязательств</w:t>
      </w:r>
    </w:p>
    <w:p w14:paraId="1FA40E74" w14:textId="77777777" w:rsidR="00A54E83" w:rsidRPr="00670E26" w:rsidRDefault="00A54E83">
      <w:pPr>
        <w:pStyle w:val="ConsPlusTitle"/>
        <w:jc w:val="center"/>
        <w:rPr>
          <w:rFonts w:ascii="Times New Roman" w:hAnsi="Times New Roman" w:cs="Times New Roman"/>
          <w:sz w:val="24"/>
          <w:szCs w:val="24"/>
        </w:rPr>
      </w:pPr>
      <w:r w:rsidRPr="00670E26">
        <w:rPr>
          <w:rFonts w:ascii="Times New Roman" w:hAnsi="Times New Roman" w:cs="Times New Roman"/>
          <w:sz w:val="24"/>
          <w:szCs w:val="24"/>
        </w:rPr>
        <w:t>по исполнительным документам, решениям налоговых органов</w:t>
      </w:r>
    </w:p>
    <w:p w14:paraId="73CB4DC8" w14:textId="77777777" w:rsidR="00A54E83" w:rsidRPr="00670E26" w:rsidRDefault="00A54E83">
      <w:pPr>
        <w:pStyle w:val="ConsPlusNormal"/>
        <w:jc w:val="both"/>
        <w:rPr>
          <w:rFonts w:ascii="Times New Roman" w:hAnsi="Times New Roman" w:cs="Times New Roman"/>
          <w:sz w:val="24"/>
          <w:szCs w:val="24"/>
        </w:rPr>
      </w:pPr>
    </w:p>
    <w:p w14:paraId="5973E319" w14:textId="77777777" w:rsidR="00A54E83" w:rsidRPr="00670E26" w:rsidRDefault="00A54E83">
      <w:pPr>
        <w:pStyle w:val="ConsPlusNormal"/>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21. Сведения о бюджетных обязательствах, возникших в соответствии с документами-основаниями, предусмотренными </w:t>
      </w:r>
      <w:hyperlink w:anchor="P489" w:history="1">
        <w:r w:rsidRPr="00670E26">
          <w:rPr>
            <w:rFonts w:ascii="Times New Roman" w:hAnsi="Times New Roman" w:cs="Times New Roman"/>
            <w:sz w:val="24"/>
            <w:szCs w:val="24"/>
          </w:rPr>
          <w:t>пунктами 8</w:t>
        </w:r>
      </w:hyperlink>
      <w:r w:rsidRPr="00670E26">
        <w:rPr>
          <w:rFonts w:ascii="Times New Roman" w:hAnsi="Times New Roman" w:cs="Times New Roman"/>
          <w:sz w:val="24"/>
          <w:szCs w:val="24"/>
        </w:rPr>
        <w:t xml:space="preserve"> и </w:t>
      </w:r>
      <w:hyperlink w:anchor="P496" w:history="1">
        <w:r w:rsidRPr="00670E26">
          <w:rPr>
            <w:rFonts w:ascii="Times New Roman" w:hAnsi="Times New Roman" w:cs="Times New Roman"/>
            <w:sz w:val="24"/>
            <w:szCs w:val="24"/>
          </w:rPr>
          <w:t>9</w:t>
        </w:r>
      </w:hyperlink>
      <w:r w:rsidRPr="00670E26">
        <w:rPr>
          <w:rFonts w:ascii="Times New Roman" w:hAnsi="Times New Roman" w:cs="Times New Roman"/>
          <w:sz w:val="24"/>
          <w:szCs w:val="24"/>
        </w:rPr>
        <w:t xml:space="preserve"> Перечня, формируются получателем бюджетных средств в срок, установленный бюджетным законодательством Российской Федерации для представления в установленном порядке получателем бюджетных средств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 </w:t>
      </w:r>
      <w:r w:rsidR="00A2544C" w:rsidRPr="00670E26">
        <w:rPr>
          <w:rFonts w:ascii="Times New Roman" w:hAnsi="Times New Roman" w:cs="Times New Roman"/>
          <w:sz w:val="24"/>
          <w:szCs w:val="24"/>
        </w:rPr>
        <w:t xml:space="preserve">Гарнизонного сельского поселения </w:t>
      </w:r>
      <w:r w:rsidRPr="00670E26">
        <w:rPr>
          <w:rFonts w:ascii="Times New Roman" w:hAnsi="Times New Roman" w:cs="Times New Roman"/>
          <w:sz w:val="24"/>
          <w:szCs w:val="24"/>
        </w:rPr>
        <w:t>по исполнению исполнительного документа, решения налогового органа.</w:t>
      </w:r>
    </w:p>
    <w:p w14:paraId="4DDC1038"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22. В случае если в уполномоченном органе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14:paraId="0E6721E4"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23. 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наделенного правом подписи постановлением (распоряжением) Администрации </w:t>
      </w:r>
      <w:r w:rsidR="00412D43" w:rsidRPr="00670E26">
        <w:rPr>
          <w:rFonts w:ascii="Times New Roman" w:hAnsi="Times New Roman" w:cs="Times New Roman"/>
          <w:sz w:val="24"/>
          <w:szCs w:val="24"/>
        </w:rPr>
        <w:t>Гарнизонного сельского поселения</w:t>
      </w:r>
      <w:r w:rsidRPr="00670E26">
        <w:rPr>
          <w:rFonts w:ascii="Times New Roman" w:hAnsi="Times New Roman" w:cs="Times New Roman"/>
          <w:sz w:val="24"/>
          <w:szCs w:val="24"/>
        </w:rPr>
        <w:t>.</w:t>
      </w:r>
    </w:p>
    <w:p w14:paraId="258BF0BC" w14:textId="77777777" w:rsidR="00A54E83" w:rsidRPr="00670E26" w:rsidRDefault="00A54E83">
      <w:pPr>
        <w:pStyle w:val="ConsPlusNormal"/>
        <w:jc w:val="both"/>
        <w:rPr>
          <w:rFonts w:ascii="Times New Roman" w:hAnsi="Times New Roman" w:cs="Times New Roman"/>
          <w:sz w:val="24"/>
          <w:szCs w:val="24"/>
        </w:rPr>
      </w:pPr>
    </w:p>
    <w:p w14:paraId="049F2C06" w14:textId="77777777" w:rsidR="00A54E83" w:rsidRPr="00670E26" w:rsidRDefault="00A54E83">
      <w:pPr>
        <w:pStyle w:val="ConsPlusTitle"/>
        <w:jc w:val="center"/>
        <w:outlineLvl w:val="1"/>
        <w:rPr>
          <w:rFonts w:ascii="Times New Roman" w:hAnsi="Times New Roman" w:cs="Times New Roman"/>
          <w:sz w:val="24"/>
          <w:szCs w:val="24"/>
        </w:rPr>
      </w:pPr>
      <w:r w:rsidRPr="00670E26">
        <w:rPr>
          <w:rFonts w:ascii="Times New Roman" w:hAnsi="Times New Roman" w:cs="Times New Roman"/>
          <w:sz w:val="24"/>
          <w:szCs w:val="24"/>
        </w:rPr>
        <w:t>IV. Порядок учета денежных обязательств</w:t>
      </w:r>
    </w:p>
    <w:p w14:paraId="69689FD8" w14:textId="77777777" w:rsidR="00A54E83" w:rsidRPr="00670E26" w:rsidRDefault="00A54E83">
      <w:pPr>
        <w:pStyle w:val="ConsPlusNormal"/>
        <w:jc w:val="both"/>
        <w:rPr>
          <w:rFonts w:ascii="Times New Roman" w:hAnsi="Times New Roman" w:cs="Times New Roman"/>
          <w:sz w:val="24"/>
          <w:szCs w:val="24"/>
        </w:rPr>
      </w:pPr>
    </w:p>
    <w:p w14:paraId="6DC90E1D" w14:textId="77777777" w:rsidR="00A54E83" w:rsidRPr="00670E26" w:rsidRDefault="00A54E83">
      <w:pPr>
        <w:pStyle w:val="ConsPlusNormal"/>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24. Постановка на учет денежного обязательства и внесение изменений в поставленное на учет денежное обязательство осуществляются в соответствии со Сведениями о денежном обязательстве, сформированными на основании документов, предусмотренных в </w:t>
      </w:r>
      <w:hyperlink w:anchor="P414" w:history="1">
        <w:r w:rsidRPr="00670E26">
          <w:rPr>
            <w:rFonts w:ascii="Times New Roman" w:hAnsi="Times New Roman" w:cs="Times New Roman"/>
            <w:sz w:val="24"/>
            <w:szCs w:val="24"/>
          </w:rPr>
          <w:t>графе 3</w:t>
        </w:r>
      </w:hyperlink>
      <w:r w:rsidRPr="00670E26">
        <w:rPr>
          <w:rFonts w:ascii="Times New Roman" w:hAnsi="Times New Roman" w:cs="Times New Roman"/>
          <w:sz w:val="24"/>
          <w:szCs w:val="24"/>
        </w:rPr>
        <w:t xml:space="preserve"> Перечня, на сумму, указанную в документе, в соответствии с которым возникло денежное обязательство.</w:t>
      </w:r>
    </w:p>
    <w:p w14:paraId="552F56E9" w14:textId="77777777" w:rsidR="00A54E83" w:rsidRPr="00670E26" w:rsidRDefault="00A54E83">
      <w:pPr>
        <w:pStyle w:val="ConsPlusNormal"/>
        <w:spacing w:before="220"/>
        <w:ind w:firstLine="540"/>
        <w:jc w:val="both"/>
        <w:rPr>
          <w:rFonts w:ascii="Times New Roman" w:hAnsi="Times New Roman" w:cs="Times New Roman"/>
          <w:sz w:val="24"/>
          <w:szCs w:val="24"/>
        </w:rPr>
      </w:pPr>
      <w:bookmarkStart w:id="8" w:name="P105"/>
      <w:bookmarkEnd w:id="8"/>
      <w:r w:rsidRPr="00670E26">
        <w:rPr>
          <w:rFonts w:ascii="Times New Roman" w:hAnsi="Times New Roman" w:cs="Times New Roman"/>
          <w:sz w:val="24"/>
          <w:szCs w:val="24"/>
        </w:rPr>
        <w:t xml:space="preserve">25. Сведения о денежных обязательствах по бюджетным обязательствам, возникшим на основании документов-оснований, указанных в </w:t>
      </w:r>
      <w:hyperlink w:anchor="P422" w:history="1">
        <w:r w:rsidRPr="00670E26">
          <w:rPr>
            <w:rFonts w:ascii="Times New Roman" w:hAnsi="Times New Roman" w:cs="Times New Roman"/>
            <w:sz w:val="24"/>
            <w:szCs w:val="24"/>
          </w:rPr>
          <w:t>пунктах 2</w:t>
        </w:r>
      </w:hyperlink>
      <w:r w:rsidRPr="00670E26">
        <w:rPr>
          <w:rFonts w:ascii="Times New Roman" w:hAnsi="Times New Roman" w:cs="Times New Roman"/>
          <w:sz w:val="24"/>
          <w:szCs w:val="24"/>
        </w:rPr>
        <w:t>-</w:t>
      </w:r>
      <w:hyperlink w:anchor="P503" w:history="1">
        <w:r w:rsidRPr="00670E26">
          <w:rPr>
            <w:rFonts w:ascii="Times New Roman" w:hAnsi="Times New Roman" w:cs="Times New Roman"/>
            <w:sz w:val="24"/>
            <w:szCs w:val="24"/>
          </w:rPr>
          <w:t>10 графы 2</w:t>
        </w:r>
      </w:hyperlink>
      <w:r w:rsidRPr="00670E26">
        <w:rPr>
          <w:rFonts w:ascii="Times New Roman" w:hAnsi="Times New Roman" w:cs="Times New Roman"/>
          <w:sz w:val="24"/>
          <w:szCs w:val="24"/>
        </w:rPr>
        <w:t xml:space="preserve"> Перечня, формируются уполномоченным органом, за исключением случаев, указанных в абзацах 2-7 настоящего пункта.</w:t>
      </w:r>
    </w:p>
    <w:p w14:paraId="14260389"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Сведения о денежных обязательствах, включая авансовые платежи, предусмотренные условиями муниципального контракта (договора), указанных соответственно в </w:t>
      </w:r>
      <w:hyperlink w:anchor="P422" w:history="1">
        <w:r w:rsidRPr="00670E26">
          <w:rPr>
            <w:rFonts w:ascii="Times New Roman" w:hAnsi="Times New Roman" w:cs="Times New Roman"/>
            <w:sz w:val="24"/>
            <w:szCs w:val="24"/>
          </w:rPr>
          <w:t>пунктах 2</w:t>
        </w:r>
      </w:hyperlink>
      <w:r w:rsidRPr="00670E26">
        <w:rPr>
          <w:rFonts w:ascii="Times New Roman" w:hAnsi="Times New Roman" w:cs="Times New Roman"/>
          <w:sz w:val="24"/>
          <w:szCs w:val="24"/>
        </w:rPr>
        <w:t xml:space="preserve"> и </w:t>
      </w:r>
      <w:hyperlink w:anchor="P436" w:history="1">
        <w:r w:rsidRPr="00670E26">
          <w:rPr>
            <w:rFonts w:ascii="Times New Roman" w:hAnsi="Times New Roman" w:cs="Times New Roman"/>
            <w:sz w:val="24"/>
            <w:szCs w:val="24"/>
          </w:rPr>
          <w:t>3 графы 2</w:t>
        </w:r>
      </w:hyperlink>
      <w:r w:rsidRPr="00670E26">
        <w:rPr>
          <w:rFonts w:ascii="Times New Roman" w:hAnsi="Times New Roman" w:cs="Times New Roman"/>
          <w:sz w:val="24"/>
          <w:szCs w:val="24"/>
        </w:rPr>
        <w:t xml:space="preserve"> Перечня, формируются получателем бюджетных средств не позднее трех рабочих дней со дня возникновения денежного обязательства в случае:</w:t>
      </w:r>
    </w:p>
    <w:p w14:paraId="11625EE9"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lastRenderedPageBreak/>
        <w:t>исполнения денежного обязательства неоднократно (в том числе с учетом ранее произведенных платежей, требующих подтверждение), за исключением случаев возникновения денежного обязательства на основании казначейского обеспечения обязательств;</w:t>
      </w:r>
    </w:p>
    <w:p w14:paraId="05DFD6B5"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подтверждения поставки товаров, выполнения работ, оказания услуг по ранее произведенным платежам, требующим подтверждения, в том числе по платежам, требующим подтверждения, произведенным в размере 100 процентов от суммы бюджетного обязательства;</w:t>
      </w:r>
    </w:p>
    <w:p w14:paraId="773C8ADC"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исполнения денежного обязательства в период, превышающий срок, установленный для оплаты денежного обязательства в соответствии с требованиями, установленными Порядком санкционирования оплаты денежных обязательств получателей средств бюджета </w:t>
      </w:r>
      <w:r w:rsidR="00F803D5" w:rsidRPr="00670E26">
        <w:rPr>
          <w:rFonts w:ascii="Times New Roman" w:hAnsi="Times New Roman" w:cs="Times New Roman"/>
          <w:sz w:val="24"/>
          <w:szCs w:val="24"/>
        </w:rPr>
        <w:t xml:space="preserve">Гарнизонного сельского поселения </w:t>
      </w:r>
      <w:r w:rsidRPr="00670E26">
        <w:rPr>
          <w:rFonts w:ascii="Times New Roman" w:hAnsi="Times New Roman" w:cs="Times New Roman"/>
          <w:sz w:val="24"/>
          <w:szCs w:val="24"/>
        </w:rPr>
        <w:t xml:space="preserve">и администраторов источников финансирования дефицита бюджета </w:t>
      </w:r>
      <w:r w:rsidR="00F803D5" w:rsidRPr="00670E26">
        <w:rPr>
          <w:rFonts w:ascii="Times New Roman" w:hAnsi="Times New Roman" w:cs="Times New Roman"/>
          <w:sz w:val="24"/>
          <w:szCs w:val="24"/>
        </w:rPr>
        <w:t>Гарнизонного сельского поселения</w:t>
      </w:r>
      <w:r w:rsidRPr="00670E26">
        <w:rPr>
          <w:rFonts w:ascii="Times New Roman" w:hAnsi="Times New Roman" w:cs="Times New Roman"/>
          <w:sz w:val="24"/>
          <w:szCs w:val="24"/>
        </w:rPr>
        <w:t xml:space="preserve">, утвержденным </w:t>
      </w:r>
      <w:r w:rsidR="00F803D5" w:rsidRPr="00670E26">
        <w:rPr>
          <w:rFonts w:ascii="Times New Roman" w:hAnsi="Times New Roman" w:cs="Times New Roman"/>
          <w:sz w:val="24"/>
          <w:szCs w:val="24"/>
        </w:rPr>
        <w:t>постановлением</w:t>
      </w:r>
      <w:r w:rsidRPr="00670E26">
        <w:rPr>
          <w:rFonts w:ascii="Times New Roman" w:hAnsi="Times New Roman" w:cs="Times New Roman"/>
          <w:sz w:val="24"/>
          <w:szCs w:val="24"/>
        </w:rPr>
        <w:t xml:space="preserve"> </w:t>
      </w:r>
      <w:r w:rsidR="00F803D5" w:rsidRPr="00670E26">
        <w:rPr>
          <w:rFonts w:ascii="Times New Roman" w:hAnsi="Times New Roman" w:cs="Times New Roman"/>
          <w:sz w:val="24"/>
          <w:szCs w:val="24"/>
        </w:rPr>
        <w:t xml:space="preserve">Администрации Гарнизонного сельского поселения </w:t>
      </w:r>
      <w:r w:rsidRPr="00670E26">
        <w:rPr>
          <w:rFonts w:ascii="Times New Roman" w:hAnsi="Times New Roman" w:cs="Times New Roman"/>
          <w:sz w:val="24"/>
          <w:szCs w:val="24"/>
        </w:rPr>
        <w:t>(далее - Порядок санкционирования);</w:t>
      </w:r>
    </w:p>
    <w:p w14:paraId="68A80119"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исполнения денежного обязательства, возникшего на основании акта сверки взаимных расчетов, решения суда о расторжении муниципального контракта (договора), уведомления об одностороннем отказе от исполнения муниципального контракта по истечении 30 дней со дня его размещения муниципальным заказчиком в реестре контрактов, в рамках полностью оплаченного в отчетном финансовом году бюджетного обязательства, возникшего в соответствии с </w:t>
      </w:r>
      <w:hyperlink w:anchor="P422" w:history="1">
        <w:r w:rsidRPr="00670E26">
          <w:rPr>
            <w:rFonts w:ascii="Times New Roman" w:hAnsi="Times New Roman" w:cs="Times New Roman"/>
            <w:sz w:val="24"/>
            <w:szCs w:val="24"/>
          </w:rPr>
          <w:t>пунктами 2</w:t>
        </w:r>
      </w:hyperlink>
      <w:r w:rsidRPr="00670E26">
        <w:rPr>
          <w:rFonts w:ascii="Times New Roman" w:hAnsi="Times New Roman" w:cs="Times New Roman"/>
          <w:sz w:val="24"/>
          <w:szCs w:val="24"/>
        </w:rPr>
        <w:t xml:space="preserve"> и </w:t>
      </w:r>
      <w:hyperlink w:anchor="P436" w:history="1">
        <w:r w:rsidRPr="00670E26">
          <w:rPr>
            <w:rFonts w:ascii="Times New Roman" w:hAnsi="Times New Roman" w:cs="Times New Roman"/>
            <w:sz w:val="24"/>
            <w:szCs w:val="24"/>
          </w:rPr>
          <w:t>3 графы 2</w:t>
        </w:r>
      </w:hyperlink>
      <w:r w:rsidRPr="00670E26">
        <w:rPr>
          <w:rFonts w:ascii="Times New Roman" w:hAnsi="Times New Roman" w:cs="Times New Roman"/>
          <w:sz w:val="24"/>
          <w:szCs w:val="24"/>
        </w:rPr>
        <w:t xml:space="preserve"> Перечня.</w:t>
      </w:r>
    </w:p>
    <w:p w14:paraId="103EFA92"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Сведения о денежных обязательствах по бюджетным обязательствам, возникшим на основании документов-оснований, указанных соответственно в </w:t>
      </w:r>
      <w:hyperlink w:anchor="P490" w:history="1">
        <w:r w:rsidRPr="00670E26">
          <w:rPr>
            <w:rFonts w:ascii="Times New Roman" w:hAnsi="Times New Roman" w:cs="Times New Roman"/>
            <w:sz w:val="24"/>
            <w:szCs w:val="24"/>
          </w:rPr>
          <w:t>пунктах 8</w:t>
        </w:r>
      </w:hyperlink>
      <w:r w:rsidRPr="00670E26">
        <w:rPr>
          <w:rFonts w:ascii="Times New Roman" w:hAnsi="Times New Roman" w:cs="Times New Roman"/>
          <w:sz w:val="24"/>
          <w:szCs w:val="24"/>
        </w:rPr>
        <w:t xml:space="preserve"> и </w:t>
      </w:r>
      <w:hyperlink w:anchor="P497" w:history="1">
        <w:r w:rsidRPr="00670E26">
          <w:rPr>
            <w:rFonts w:ascii="Times New Roman" w:hAnsi="Times New Roman" w:cs="Times New Roman"/>
            <w:sz w:val="24"/>
            <w:szCs w:val="24"/>
          </w:rPr>
          <w:t>9 графы 2</w:t>
        </w:r>
      </w:hyperlink>
      <w:r w:rsidRPr="00670E26">
        <w:rPr>
          <w:rFonts w:ascii="Times New Roman" w:hAnsi="Times New Roman" w:cs="Times New Roman"/>
          <w:sz w:val="24"/>
          <w:szCs w:val="24"/>
        </w:rPr>
        <w:t xml:space="preserve"> Перечня, формируются получателем бюджетных средств не позднее 10 рабочих дней со дня получения уведомления о поступлении исполнительного документа, решения налогового органа в случае:</w:t>
      </w:r>
    </w:p>
    <w:p w14:paraId="5B1F6863"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исполнения денежного обязательства неоднократно;</w:t>
      </w:r>
    </w:p>
    <w:p w14:paraId="5EF48464"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исполнения денежного обязательства, связанного с оплатой неурегулированной задолженности, возникшей по бюджетному обязательству.</w:t>
      </w:r>
    </w:p>
    <w:p w14:paraId="6587D5C7"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26. В случае</w:t>
      </w:r>
      <w:r w:rsidR="004721C1" w:rsidRPr="00670E26">
        <w:rPr>
          <w:rFonts w:ascii="Times New Roman" w:hAnsi="Times New Roman" w:cs="Times New Roman"/>
          <w:sz w:val="24"/>
          <w:szCs w:val="24"/>
        </w:rPr>
        <w:t>,</w:t>
      </w:r>
      <w:r w:rsidRPr="00670E26">
        <w:rPr>
          <w:rFonts w:ascii="Times New Roman" w:hAnsi="Times New Roman" w:cs="Times New Roman"/>
          <w:sz w:val="24"/>
          <w:szCs w:val="24"/>
        </w:rPr>
        <w:t xml:space="preserve"> если в рамках бюджетного обязательства, возникшего по документам-основаниям, указанным в </w:t>
      </w:r>
      <w:hyperlink w:anchor="P422" w:history="1">
        <w:r w:rsidRPr="00670E26">
          <w:rPr>
            <w:rFonts w:ascii="Times New Roman" w:hAnsi="Times New Roman" w:cs="Times New Roman"/>
            <w:sz w:val="24"/>
            <w:szCs w:val="24"/>
          </w:rPr>
          <w:t>пунктах 2</w:t>
        </w:r>
      </w:hyperlink>
      <w:r w:rsidRPr="00670E26">
        <w:rPr>
          <w:rFonts w:ascii="Times New Roman" w:hAnsi="Times New Roman" w:cs="Times New Roman"/>
          <w:sz w:val="24"/>
          <w:szCs w:val="24"/>
        </w:rPr>
        <w:t>-</w:t>
      </w:r>
      <w:hyperlink w:anchor="P436" w:history="1">
        <w:r w:rsidRPr="00670E26">
          <w:rPr>
            <w:rFonts w:ascii="Times New Roman" w:hAnsi="Times New Roman" w:cs="Times New Roman"/>
            <w:sz w:val="24"/>
            <w:szCs w:val="24"/>
          </w:rPr>
          <w:t>3</w:t>
        </w:r>
      </w:hyperlink>
      <w:r w:rsidRPr="00670E26">
        <w:rPr>
          <w:rFonts w:ascii="Times New Roman" w:hAnsi="Times New Roman" w:cs="Times New Roman"/>
          <w:sz w:val="24"/>
          <w:szCs w:val="24"/>
        </w:rPr>
        <w:t xml:space="preserve">, </w:t>
      </w:r>
      <w:hyperlink w:anchor="P503" w:history="1">
        <w:r w:rsidRPr="00670E26">
          <w:rPr>
            <w:rFonts w:ascii="Times New Roman" w:hAnsi="Times New Roman" w:cs="Times New Roman"/>
            <w:sz w:val="24"/>
            <w:szCs w:val="24"/>
          </w:rPr>
          <w:t>10 графы 2</w:t>
        </w:r>
      </w:hyperlink>
      <w:r w:rsidRPr="00670E26">
        <w:rPr>
          <w:rFonts w:ascii="Times New Roman" w:hAnsi="Times New Roman" w:cs="Times New Roman"/>
          <w:sz w:val="24"/>
          <w:szCs w:val="24"/>
        </w:rPr>
        <w:t xml:space="preserve"> Перечня, ранее поставлено на учет денежное обязательство по авансовому платежу (с признаком авансового платежа "Да"), поставка товаров, выполнение работ, оказание услуг по которому не подтверждена, постановка на учет денежного обязательства на перечисление последующих платежей по такому бюджетному обязательству не осуществляется, если иной порядок расчетов по такому денежному обязательству не предусмотрен законодательством Российской Федерации.</w:t>
      </w:r>
    </w:p>
    <w:p w14:paraId="27213140" w14:textId="77777777" w:rsidR="00A54E83" w:rsidRPr="00670E26" w:rsidRDefault="00A54E83">
      <w:pPr>
        <w:pStyle w:val="ConsPlusNormal"/>
        <w:spacing w:before="220"/>
        <w:ind w:firstLine="540"/>
        <w:jc w:val="both"/>
        <w:rPr>
          <w:rFonts w:ascii="Times New Roman" w:hAnsi="Times New Roman" w:cs="Times New Roman"/>
          <w:sz w:val="24"/>
          <w:szCs w:val="24"/>
        </w:rPr>
      </w:pPr>
      <w:bookmarkStart w:id="9" w:name="P115"/>
      <w:bookmarkEnd w:id="9"/>
      <w:r w:rsidRPr="00670E26">
        <w:rPr>
          <w:rFonts w:ascii="Times New Roman" w:hAnsi="Times New Roman" w:cs="Times New Roman"/>
          <w:sz w:val="24"/>
          <w:szCs w:val="24"/>
        </w:rPr>
        <w:t>27. Сведения о денежном обязательстве, возникшем на основании документа, подтверждающего возникновение денежного обязательства, направляются в уполномоченный орган в форме электронного документа с приложением документа, подтверждающего возникновение денежного обязательства, в форме электронной копии документа на бумажном носителе, созданной посредством его сканирования, или копии электронного документа, подписанного руководителем или лицом, уполномоченным действовать от имени получателя бюджетных средств.</w:t>
      </w:r>
    </w:p>
    <w:p w14:paraId="3F6B24B0"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Требования настоящего пункта не распространяются на документы-основания, представление которых в уполномоченный орган в соответствии с Порядком санкционирования не требуется.</w:t>
      </w:r>
    </w:p>
    <w:p w14:paraId="0C6B55DF" w14:textId="77777777" w:rsidR="00A54E83" w:rsidRPr="00670E26" w:rsidRDefault="00A54E83">
      <w:pPr>
        <w:pStyle w:val="ConsPlusNormal"/>
        <w:spacing w:before="220"/>
        <w:ind w:firstLine="540"/>
        <w:jc w:val="both"/>
        <w:rPr>
          <w:rFonts w:ascii="Times New Roman" w:hAnsi="Times New Roman" w:cs="Times New Roman"/>
          <w:sz w:val="24"/>
          <w:szCs w:val="24"/>
        </w:rPr>
      </w:pPr>
      <w:bookmarkStart w:id="10" w:name="P117"/>
      <w:bookmarkEnd w:id="10"/>
      <w:r w:rsidRPr="00670E26">
        <w:rPr>
          <w:rFonts w:ascii="Times New Roman" w:hAnsi="Times New Roman" w:cs="Times New Roman"/>
          <w:sz w:val="24"/>
          <w:szCs w:val="24"/>
        </w:rPr>
        <w:t>28. Уполномоченный орган не позднее следующего рабочего дня со дня представления получателем бюджетных средств Сведений о денежном обязательстве осуществляет их проверку на соответствие информации, указанной в Сведениях о денежном обязательстве:</w:t>
      </w:r>
    </w:p>
    <w:p w14:paraId="0CCA0F00"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lastRenderedPageBreak/>
        <w:t>информации по соответствующему бюджетному обязательству, учтенному на соответствующем лицевом счете получателя бюджетных средств;</w:t>
      </w:r>
    </w:p>
    <w:p w14:paraId="3EAE3550" w14:textId="49BAB41B"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составу информации, подлежащей включению в Сведения о денежном обязательстве в соответствии с </w:t>
      </w:r>
      <w:hyperlink w:anchor="P319" w:history="1">
        <w:r w:rsidRPr="00670E26">
          <w:rPr>
            <w:rFonts w:ascii="Times New Roman" w:hAnsi="Times New Roman" w:cs="Times New Roman"/>
            <w:sz w:val="24"/>
            <w:szCs w:val="24"/>
          </w:rPr>
          <w:t xml:space="preserve">приложением </w:t>
        </w:r>
        <w:r w:rsidR="007D40C1">
          <w:rPr>
            <w:rFonts w:ascii="Times New Roman" w:hAnsi="Times New Roman" w:cs="Times New Roman"/>
            <w:sz w:val="24"/>
            <w:szCs w:val="24"/>
          </w:rPr>
          <w:t>№</w:t>
        </w:r>
        <w:r w:rsidRPr="00670E26">
          <w:rPr>
            <w:rFonts w:ascii="Times New Roman" w:hAnsi="Times New Roman" w:cs="Times New Roman"/>
            <w:sz w:val="24"/>
            <w:szCs w:val="24"/>
          </w:rPr>
          <w:t xml:space="preserve"> 2</w:t>
        </w:r>
      </w:hyperlink>
      <w:r w:rsidRPr="00670E26">
        <w:rPr>
          <w:rFonts w:ascii="Times New Roman" w:hAnsi="Times New Roman" w:cs="Times New Roman"/>
          <w:sz w:val="24"/>
          <w:szCs w:val="24"/>
        </w:rPr>
        <w:t xml:space="preserve"> к Порядку;</w:t>
      </w:r>
    </w:p>
    <w:p w14:paraId="3C400E63"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бюджетных средств в уполномоченный орган для постановки на учет денежных обязательств в соответствии с Порядком, за исключением документов-оснований, представление которых в уполномоченный орган в соответствии с Порядком санкционирования не требуется.</w:t>
      </w:r>
    </w:p>
    <w:p w14:paraId="0074BB05"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29. В случае положительного результата проверки Сведений о денежном обязательстве уполномоченный орган присваивает учетный номер денежному обязательству (либо вносит изменения в ранее поставленное на учет денежное обязательство) и не позднее одного рабочего дня со дня указанной проверки Сведений о денежном обязательстве направляет получателю бюджетных средств извещение о постановке на учет (изменении) денежного обязательства, содержащее сведения о дате постановки на учет (изменения) денежного обязательства (далее - Извещение о денежном обязательстве).</w:t>
      </w:r>
    </w:p>
    <w:p w14:paraId="19375422"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Извещение о денежном обязательстве направляется получателю бюджетных средств уполномоченным органом посредством системы электронного документооборота в форме электронного документа с использованием электронной подписи лица, имеющего право действовать от имени уполномоченного органа.</w:t>
      </w:r>
    </w:p>
    <w:p w14:paraId="7AA3615C"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14:paraId="68DAF6ED"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Учетный номер денежного обязательства имеет следующую структуру, состоящую из двадцати пяти разрядов:</w:t>
      </w:r>
    </w:p>
    <w:p w14:paraId="333FC4EE"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с 1 по 19 разряд - учетный номер соответствующего бюджетного обязательства;</w:t>
      </w:r>
    </w:p>
    <w:p w14:paraId="3072A857"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с 20 по 25 разряд - порядковый номер денежного обязательства.</w:t>
      </w:r>
    </w:p>
    <w:p w14:paraId="39B0EF31"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30. В случае отрицательного результата проверки Сведений о денежном обязательстве уполномоченный орган в срок, установленный в </w:t>
      </w:r>
      <w:hyperlink w:anchor="P117" w:history="1">
        <w:r w:rsidRPr="00670E26">
          <w:rPr>
            <w:rFonts w:ascii="Times New Roman" w:hAnsi="Times New Roman" w:cs="Times New Roman"/>
            <w:sz w:val="24"/>
            <w:szCs w:val="24"/>
          </w:rPr>
          <w:t>пункте 28</w:t>
        </w:r>
      </w:hyperlink>
      <w:r w:rsidRPr="00670E26">
        <w:rPr>
          <w:rFonts w:ascii="Times New Roman" w:hAnsi="Times New Roman" w:cs="Times New Roman"/>
          <w:sz w:val="24"/>
          <w:szCs w:val="24"/>
        </w:rPr>
        <w:t xml:space="preserve"> Порядка, направляет получателю бюджетных средств уведомление в электронной форме, содержащее информацию, позволяющую идентифицировать Сведение о денежном обязательстве, не принятое к исполнению, а также содержащее дату и причину отказа.</w:t>
      </w:r>
    </w:p>
    <w:p w14:paraId="53D4FF9E"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31. Неисполненная часть денежного обязательства, в том числе денежного обязательства, поставка товаров, выполнение работ, оказание услуг по которому не подтверждены, принятого на учет в отчетном финансовом году в соответствии с бюджетным обязательством, указанным в </w:t>
      </w:r>
      <w:hyperlink w:anchor="P89" w:history="1">
        <w:r w:rsidRPr="00670E26">
          <w:rPr>
            <w:rFonts w:ascii="Times New Roman" w:hAnsi="Times New Roman" w:cs="Times New Roman"/>
            <w:sz w:val="24"/>
            <w:szCs w:val="24"/>
          </w:rPr>
          <w:t>пункте 19</w:t>
        </w:r>
      </w:hyperlink>
      <w:r w:rsidRPr="00670E26">
        <w:rPr>
          <w:rFonts w:ascii="Times New Roman" w:hAnsi="Times New Roman" w:cs="Times New Roman"/>
          <w:sz w:val="24"/>
          <w:szCs w:val="24"/>
        </w:rPr>
        <w:t xml:space="preserve"> Порядка, подлежит учету в текущем финансовом году на основании Сведений о денежном обязательстве.</w:t>
      </w:r>
    </w:p>
    <w:p w14:paraId="2D5F41EB"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32. В случае если коды бюджетной классификации Российской Федерации, по которым учтены денежные обязательства отчетного финансового года, в текущем финансовом году являются несуществующими (недействующими), получатель бюджетных средств уточняет коды бюджетной классификации Российской Федерации в порядке и в срок, предусмотренные пунктом 19 Порядка.</w:t>
      </w:r>
    </w:p>
    <w:p w14:paraId="3A708EF7" w14:textId="77777777" w:rsidR="00A54E83" w:rsidRPr="00670E26" w:rsidRDefault="00A54E83">
      <w:pPr>
        <w:pStyle w:val="ConsPlusNormal"/>
        <w:jc w:val="both"/>
        <w:rPr>
          <w:rFonts w:ascii="Times New Roman" w:hAnsi="Times New Roman" w:cs="Times New Roman"/>
          <w:sz w:val="24"/>
          <w:szCs w:val="24"/>
        </w:rPr>
      </w:pPr>
    </w:p>
    <w:p w14:paraId="0B297539" w14:textId="77777777" w:rsidR="00A54E83" w:rsidRPr="00670E26" w:rsidRDefault="00A54E83">
      <w:pPr>
        <w:pStyle w:val="ConsPlusTitle"/>
        <w:jc w:val="center"/>
        <w:outlineLvl w:val="1"/>
        <w:rPr>
          <w:rFonts w:ascii="Times New Roman" w:hAnsi="Times New Roman" w:cs="Times New Roman"/>
          <w:sz w:val="24"/>
          <w:szCs w:val="24"/>
        </w:rPr>
      </w:pPr>
      <w:r w:rsidRPr="00670E26">
        <w:rPr>
          <w:rFonts w:ascii="Times New Roman" w:hAnsi="Times New Roman" w:cs="Times New Roman"/>
          <w:sz w:val="24"/>
          <w:szCs w:val="24"/>
        </w:rPr>
        <w:t>IV. Представление информации о бюджетных и денежных</w:t>
      </w:r>
    </w:p>
    <w:p w14:paraId="5082B6DD" w14:textId="77777777" w:rsidR="00A54E83" w:rsidRPr="00670E26" w:rsidRDefault="00A54E83">
      <w:pPr>
        <w:pStyle w:val="ConsPlusTitle"/>
        <w:jc w:val="center"/>
        <w:rPr>
          <w:rFonts w:ascii="Times New Roman" w:hAnsi="Times New Roman" w:cs="Times New Roman"/>
          <w:sz w:val="24"/>
          <w:szCs w:val="24"/>
        </w:rPr>
      </w:pPr>
      <w:r w:rsidRPr="00670E26">
        <w:rPr>
          <w:rFonts w:ascii="Times New Roman" w:hAnsi="Times New Roman" w:cs="Times New Roman"/>
          <w:sz w:val="24"/>
          <w:szCs w:val="24"/>
        </w:rPr>
        <w:t>обязательствах, учтенных в уполномоченном органе</w:t>
      </w:r>
    </w:p>
    <w:p w14:paraId="41AE2E1A" w14:textId="77777777" w:rsidR="00A54E83" w:rsidRPr="00670E26" w:rsidRDefault="00A54E83">
      <w:pPr>
        <w:pStyle w:val="ConsPlusNormal"/>
        <w:jc w:val="both"/>
        <w:rPr>
          <w:rFonts w:ascii="Times New Roman" w:hAnsi="Times New Roman" w:cs="Times New Roman"/>
          <w:sz w:val="24"/>
          <w:szCs w:val="24"/>
        </w:rPr>
      </w:pPr>
    </w:p>
    <w:p w14:paraId="522B71E9" w14:textId="77777777" w:rsidR="00A54E83" w:rsidRPr="00670E26" w:rsidRDefault="00A54E83">
      <w:pPr>
        <w:pStyle w:val="ConsPlusNormal"/>
        <w:ind w:firstLine="540"/>
        <w:jc w:val="both"/>
        <w:rPr>
          <w:rFonts w:ascii="Times New Roman" w:hAnsi="Times New Roman" w:cs="Times New Roman"/>
          <w:sz w:val="24"/>
          <w:szCs w:val="24"/>
        </w:rPr>
      </w:pPr>
      <w:r w:rsidRPr="00670E26">
        <w:rPr>
          <w:rFonts w:ascii="Times New Roman" w:hAnsi="Times New Roman" w:cs="Times New Roman"/>
          <w:sz w:val="24"/>
          <w:szCs w:val="24"/>
        </w:rPr>
        <w:lastRenderedPageBreak/>
        <w:t>33. Информация о бюджетных и денежных обязательствах предоставляется:</w:t>
      </w:r>
    </w:p>
    <w:p w14:paraId="67BDE902" w14:textId="77777777" w:rsidR="00A54E83" w:rsidRPr="00670E26" w:rsidRDefault="00C96DFD">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Администрации Гарнизонного сельского поселения </w:t>
      </w:r>
      <w:r w:rsidR="00A54E83" w:rsidRPr="00670E26">
        <w:rPr>
          <w:rFonts w:ascii="Times New Roman" w:hAnsi="Times New Roman" w:cs="Times New Roman"/>
          <w:sz w:val="24"/>
          <w:szCs w:val="24"/>
        </w:rPr>
        <w:t>- по всем бюджетным и денежным обязательствам;</w:t>
      </w:r>
    </w:p>
    <w:p w14:paraId="7BA0EB1B"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получателям бюджетных средств - в части бюджетных и денежных обязательств соответствующего получателя бюджетных средств.</w:t>
      </w:r>
    </w:p>
    <w:p w14:paraId="676874E6"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34. Информация о бюджетных и денежных обязательствах предоставляется в соответствии со следующими положениями:</w:t>
      </w:r>
    </w:p>
    <w:p w14:paraId="2D5992C4"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1) по запросу </w:t>
      </w:r>
      <w:r w:rsidR="00C96DFD" w:rsidRPr="00670E26">
        <w:rPr>
          <w:rFonts w:ascii="Times New Roman" w:hAnsi="Times New Roman" w:cs="Times New Roman"/>
          <w:sz w:val="24"/>
          <w:szCs w:val="24"/>
        </w:rPr>
        <w:t xml:space="preserve">Администрации Гарнизонного сельского поселения </w:t>
      </w:r>
      <w:r w:rsidRPr="00670E26">
        <w:rPr>
          <w:rFonts w:ascii="Times New Roman" w:hAnsi="Times New Roman" w:cs="Times New Roman"/>
          <w:sz w:val="24"/>
          <w:szCs w:val="24"/>
        </w:rPr>
        <w:t>уполномоченный орган представляет с указанными в запросе детализацией и группировкой показателей:</w:t>
      </w:r>
    </w:p>
    <w:p w14:paraId="606042AA" w14:textId="76807C6F"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 информацию о принятых на учет бюджетных (денежных) обязательствах, реквизиты которой установлены </w:t>
      </w:r>
      <w:hyperlink w:anchor="P664" w:history="1">
        <w:r w:rsidRPr="00670E26">
          <w:rPr>
            <w:rFonts w:ascii="Times New Roman" w:hAnsi="Times New Roman" w:cs="Times New Roman"/>
            <w:sz w:val="24"/>
            <w:szCs w:val="24"/>
          </w:rPr>
          <w:t xml:space="preserve">приложением </w:t>
        </w:r>
        <w:r w:rsidR="007D40C1">
          <w:rPr>
            <w:rFonts w:ascii="Times New Roman" w:hAnsi="Times New Roman" w:cs="Times New Roman"/>
            <w:sz w:val="24"/>
            <w:szCs w:val="24"/>
          </w:rPr>
          <w:t>№</w:t>
        </w:r>
        <w:r w:rsidRPr="00670E26">
          <w:rPr>
            <w:rFonts w:ascii="Times New Roman" w:hAnsi="Times New Roman" w:cs="Times New Roman"/>
            <w:sz w:val="24"/>
            <w:szCs w:val="24"/>
          </w:rPr>
          <w:t xml:space="preserve"> 5</w:t>
        </w:r>
      </w:hyperlink>
      <w:r w:rsidRPr="00670E26">
        <w:rPr>
          <w:rFonts w:ascii="Times New Roman" w:hAnsi="Times New Roman" w:cs="Times New Roman"/>
          <w:sz w:val="24"/>
          <w:szCs w:val="24"/>
        </w:rPr>
        <w:t xml:space="preserve"> к Порядку (далее - Информация о принятых на учет обязательствах), сформированную по состоянию на соответствующую дату;</w:t>
      </w:r>
    </w:p>
    <w:p w14:paraId="67EA6F50" w14:textId="41C0AC6F"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 xml:space="preserve">- информацию об исполнении бюджетных (денежных) обязательств, реквизиты которой установлены </w:t>
      </w:r>
      <w:hyperlink w:anchor="P742" w:history="1">
        <w:r w:rsidRPr="00670E26">
          <w:rPr>
            <w:rFonts w:ascii="Times New Roman" w:hAnsi="Times New Roman" w:cs="Times New Roman"/>
            <w:sz w:val="24"/>
            <w:szCs w:val="24"/>
          </w:rPr>
          <w:t xml:space="preserve">приложением </w:t>
        </w:r>
        <w:r w:rsidR="007D40C1">
          <w:rPr>
            <w:rFonts w:ascii="Times New Roman" w:hAnsi="Times New Roman" w:cs="Times New Roman"/>
            <w:sz w:val="24"/>
            <w:szCs w:val="24"/>
          </w:rPr>
          <w:t>№</w:t>
        </w:r>
        <w:r w:rsidRPr="00670E26">
          <w:rPr>
            <w:rFonts w:ascii="Times New Roman" w:hAnsi="Times New Roman" w:cs="Times New Roman"/>
            <w:sz w:val="24"/>
            <w:szCs w:val="24"/>
          </w:rPr>
          <w:t xml:space="preserve"> 6</w:t>
        </w:r>
      </w:hyperlink>
      <w:r w:rsidRPr="00670E26">
        <w:rPr>
          <w:rFonts w:ascii="Times New Roman" w:hAnsi="Times New Roman" w:cs="Times New Roman"/>
          <w:sz w:val="24"/>
          <w:szCs w:val="24"/>
        </w:rPr>
        <w:t xml:space="preserve"> к Порядку (далее - Информация об исполнении обязательств), сформированную по состоянию на дату, указанную в запросе;</w:t>
      </w:r>
    </w:p>
    <w:p w14:paraId="27BD3E0F" w14:textId="0712A4D7" w:rsidR="00A54E83" w:rsidRPr="00670E26" w:rsidRDefault="00F17B12">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2</w:t>
      </w:r>
      <w:r w:rsidR="00A54E83" w:rsidRPr="00670E26">
        <w:rPr>
          <w:rFonts w:ascii="Times New Roman" w:hAnsi="Times New Roman" w:cs="Times New Roman"/>
          <w:sz w:val="24"/>
          <w:szCs w:val="24"/>
        </w:rPr>
        <w:t xml:space="preserve">) по запросу получателя бюджетных средств уполномоченный орган предоставляет Справку об исполнении принятых на учет бюджетных (денежных) обязательств (далее - Справка об исполнении обязательств), реквизиты которой установлены </w:t>
      </w:r>
      <w:hyperlink w:anchor="P816" w:history="1">
        <w:r w:rsidR="00A54E83" w:rsidRPr="00670E26">
          <w:rPr>
            <w:rFonts w:ascii="Times New Roman" w:hAnsi="Times New Roman" w:cs="Times New Roman"/>
            <w:sz w:val="24"/>
            <w:szCs w:val="24"/>
          </w:rPr>
          <w:t xml:space="preserve">приложением </w:t>
        </w:r>
        <w:r w:rsidR="007D40C1">
          <w:rPr>
            <w:rFonts w:ascii="Times New Roman" w:hAnsi="Times New Roman" w:cs="Times New Roman"/>
            <w:sz w:val="24"/>
            <w:szCs w:val="24"/>
          </w:rPr>
          <w:t>№</w:t>
        </w:r>
        <w:r w:rsidR="00A54E83" w:rsidRPr="00670E26">
          <w:rPr>
            <w:rFonts w:ascii="Times New Roman" w:hAnsi="Times New Roman" w:cs="Times New Roman"/>
            <w:sz w:val="24"/>
            <w:szCs w:val="24"/>
          </w:rPr>
          <w:t xml:space="preserve"> 7</w:t>
        </w:r>
      </w:hyperlink>
      <w:r w:rsidR="00A54E83" w:rsidRPr="00670E26">
        <w:rPr>
          <w:rFonts w:ascii="Times New Roman" w:hAnsi="Times New Roman" w:cs="Times New Roman"/>
          <w:sz w:val="24"/>
          <w:szCs w:val="24"/>
        </w:rPr>
        <w:t xml:space="preserve"> к Порядку.</w:t>
      </w:r>
    </w:p>
    <w:p w14:paraId="220291CE"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Справка об исполнении обязательств формируется по состоянию на 1-е число каждого месяца и по состоянию на дату, указанную в запросе получателя бюджетных средств, нарастающим итогом с 1 января текущего финансового года и содержит информацию об исполнении бюджетных (денежных) обязательств, поставленных на учет в уполномоченном органе на основании Сведений о бюджетном обязательстве;</w:t>
      </w:r>
    </w:p>
    <w:p w14:paraId="57A042D5" w14:textId="53355B7B" w:rsidR="00A54E83" w:rsidRPr="00670E26" w:rsidRDefault="00F17B12">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3</w:t>
      </w:r>
      <w:r w:rsidR="00A54E83" w:rsidRPr="00670E26">
        <w:rPr>
          <w:rFonts w:ascii="Times New Roman" w:hAnsi="Times New Roman" w:cs="Times New Roman"/>
          <w:sz w:val="24"/>
          <w:szCs w:val="24"/>
        </w:rPr>
        <w:t xml:space="preserve">) по запросу получателя бюджетных средств уполномоченный орган формирует Справку о не исполненных в отчетном финансовом году бюджетных обязательствах по муниципальным контрактам на поставку товаров, выполнение работ, оказание услуг и соглашениям (нормативным правовым актам) о предоставлении субсидий юридическим лицам (индивидуальным предпринимателям или физическим лицам), реквизиты которой установлены </w:t>
      </w:r>
      <w:hyperlink w:anchor="P900" w:history="1">
        <w:r w:rsidR="00A54E83" w:rsidRPr="00670E26">
          <w:rPr>
            <w:rFonts w:ascii="Times New Roman" w:hAnsi="Times New Roman" w:cs="Times New Roman"/>
            <w:sz w:val="24"/>
            <w:szCs w:val="24"/>
          </w:rPr>
          <w:t xml:space="preserve">приложением </w:t>
        </w:r>
        <w:r w:rsidR="007D40C1">
          <w:rPr>
            <w:rFonts w:ascii="Times New Roman" w:hAnsi="Times New Roman" w:cs="Times New Roman"/>
            <w:sz w:val="24"/>
            <w:szCs w:val="24"/>
          </w:rPr>
          <w:t>№</w:t>
        </w:r>
        <w:r w:rsidR="00A54E83" w:rsidRPr="00670E26">
          <w:rPr>
            <w:rFonts w:ascii="Times New Roman" w:hAnsi="Times New Roman" w:cs="Times New Roman"/>
            <w:sz w:val="24"/>
            <w:szCs w:val="24"/>
          </w:rPr>
          <w:t xml:space="preserve"> 8</w:t>
        </w:r>
      </w:hyperlink>
      <w:r w:rsidR="00A54E83" w:rsidRPr="00670E26">
        <w:rPr>
          <w:rFonts w:ascii="Times New Roman" w:hAnsi="Times New Roman" w:cs="Times New Roman"/>
          <w:sz w:val="24"/>
          <w:szCs w:val="24"/>
        </w:rPr>
        <w:t xml:space="preserve"> к Порядку (далее - Справка о неисполненных бюджетных обязательствах).</w:t>
      </w:r>
    </w:p>
    <w:p w14:paraId="3A30CBA8" w14:textId="77777777" w:rsidR="00A54E83" w:rsidRPr="00670E26" w:rsidRDefault="00A54E83">
      <w:pPr>
        <w:pStyle w:val="ConsPlusNormal"/>
        <w:spacing w:before="220"/>
        <w:ind w:firstLine="540"/>
        <w:jc w:val="both"/>
        <w:rPr>
          <w:rFonts w:ascii="Times New Roman" w:hAnsi="Times New Roman" w:cs="Times New Roman"/>
          <w:sz w:val="24"/>
          <w:szCs w:val="24"/>
        </w:rPr>
      </w:pPr>
      <w:r w:rsidRPr="00670E26">
        <w:rPr>
          <w:rFonts w:ascii="Times New Roman" w:hAnsi="Times New Roman" w:cs="Times New Roman"/>
          <w:sz w:val="24"/>
          <w:szCs w:val="24"/>
        </w:rPr>
        <w:t>Справка о неисполненных бюджетных обязательствах формируется по состоянию на 1 января текущего финансового года в разрезе кодов бюджетной классификации Российской Федерации и содержит информацию о неисполненных бюджетных обязательствах, возникших из муниципальных контрактов (договоров), соглашений (нормативных правовых актов) о предоставлении субсидий юридическим лицам (индивидуальным предпринимателям или физическим лицам), поставленных на учет в уполномоченном органе на основании Сведений о бюджетных обязательствах и подлежавших в соответствии с условиями этих муниципальных контрактов (договоров), соглашений (нормативных правовых актов) о предоставлении субсидий юридическим лицам (индивидуальным предпринимателям или физическим лицам) оплате в отчетном финансовом году, а также о не использованных на начало очередного финансового года остатках лимитов бюджетных обязательств на исполнение указанных муниципальных контрактов, договоров, соглашений (нормативных правовых актов) о предоставлении субсидий.</w:t>
      </w:r>
    </w:p>
    <w:p w14:paraId="540D3531" w14:textId="77777777" w:rsidR="002B6126" w:rsidRDefault="002B6126">
      <w:pPr>
        <w:pStyle w:val="ConsPlusNormal"/>
        <w:jc w:val="both"/>
        <w:rPr>
          <w:rFonts w:ascii="Times New Roman" w:hAnsi="Times New Roman" w:cs="Times New Roman"/>
          <w:sz w:val="24"/>
          <w:szCs w:val="24"/>
        </w:rPr>
      </w:pPr>
    </w:p>
    <w:p w14:paraId="410354AD" w14:textId="77777777" w:rsidR="007D40C1" w:rsidRPr="00670E26" w:rsidRDefault="007D40C1">
      <w:pPr>
        <w:pStyle w:val="ConsPlusNormal"/>
        <w:jc w:val="both"/>
        <w:rPr>
          <w:rFonts w:ascii="Times New Roman" w:hAnsi="Times New Roman" w:cs="Times New Roman"/>
          <w:sz w:val="24"/>
          <w:szCs w:val="24"/>
        </w:rPr>
      </w:pPr>
    </w:p>
    <w:p w14:paraId="19BE836D" w14:textId="65987B3D" w:rsidR="00A54E83" w:rsidRPr="00670E26" w:rsidRDefault="00A54E83">
      <w:pPr>
        <w:pStyle w:val="ConsPlusNormal"/>
        <w:jc w:val="right"/>
        <w:outlineLvl w:val="1"/>
        <w:rPr>
          <w:rFonts w:ascii="Times New Roman" w:hAnsi="Times New Roman" w:cs="Times New Roman"/>
          <w:sz w:val="24"/>
          <w:szCs w:val="24"/>
        </w:rPr>
      </w:pPr>
      <w:r w:rsidRPr="00670E26">
        <w:rPr>
          <w:rFonts w:ascii="Times New Roman" w:hAnsi="Times New Roman" w:cs="Times New Roman"/>
          <w:sz w:val="24"/>
          <w:szCs w:val="24"/>
        </w:rPr>
        <w:lastRenderedPageBreak/>
        <w:t xml:space="preserve">Приложение </w:t>
      </w:r>
      <w:r w:rsidR="007D40C1">
        <w:rPr>
          <w:rFonts w:ascii="Times New Roman" w:hAnsi="Times New Roman" w:cs="Times New Roman"/>
          <w:sz w:val="24"/>
          <w:szCs w:val="24"/>
        </w:rPr>
        <w:t>№</w:t>
      </w:r>
      <w:r w:rsidRPr="00670E26">
        <w:rPr>
          <w:rFonts w:ascii="Times New Roman" w:hAnsi="Times New Roman" w:cs="Times New Roman"/>
          <w:sz w:val="24"/>
          <w:szCs w:val="24"/>
        </w:rPr>
        <w:t xml:space="preserve"> 1</w:t>
      </w:r>
    </w:p>
    <w:p w14:paraId="3CC4B248"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к Порядку</w:t>
      </w:r>
    </w:p>
    <w:p w14:paraId="60F84B25"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учета бюджетных и денежных</w:t>
      </w:r>
    </w:p>
    <w:p w14:paraId="3067C639"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обязательств получателей средств</w:t>
      </w:r>
    </w:p>
    <w:p w14:paraId="182C553F" w14:textId="77777777" w:rsidR="00922285" w:rsidRPr="00670E26" w:rsidRDefault="00A54E83" w:rsidP="00A63FE8">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 xml:space="preserve">бюджета </w:t>
      </w:r>
      <w:r w:rsidR="00922285" w:rsidRPr="00670E26">
        <w:rPr>
          <w:rFonts w:ascii="Times New Roman" w:hAnsi="Times New Roman" w:cs="Times New Roman"/>
          <w:sz w:val="24"/>
          <w:szCs w:val="24"/>
        </w:rPr>
        <w:t xml:space="preserve">Администрации </w:t>
      </w:r>
    </w:p>
    <w:p w14:paraId="77CF11DF" w14:textId="77777777" w:rsidR="00A54E83" w:rsidRPr="00670E26" w:rsidRDefault="00922285" w:rsidP="00A63FE8">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Гарнизонного сельского поселения</w:t>
      </w: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57"/>
        <w:gridCol w:w="5528"/>
      </w:tblGrid>
      <w:tr w:rsidR="00A54E83" w:rsidRPr="00670E26" w14:paraId="57DB3026" w14:textId="77777777" w:rsidTr="007D40C1">
        <w:tc>
          <w:tcPr>
            <w:tcW w:w="9985" w:type="dxa"/>
            <w:gridSpan w:val="2"/>
            <w:tcBorders>
              <w:top w:val="nil"/>
              <w:left w:val="nil"/>
              <w:bottom w:val="nil"/>
              <w:right w:val="nil"/>
            </w:tcBorders>
          </w:tcPr>
          <w:p w14:paraId="25BCB984" w14:textId="77777777" w:rsidR="007D40C1" w:rsidRDefault="007D40C1">
            <w:pPr>
              <w:pStyle w:val="ConsPlusNormal"/>
              <w:jc w:val="center"/>
              <w:rPr>
                <w:rFonts w:ascii="Times New Roman" w:hAnsi="Times New Roman" w:cs="Times New Roman"/>
                <w:sz w:val="24"/>
                <w:szCs w:val="24"/>
              </w:rPr>
            </w:pPr>
            <w:bookmarkStart w:id="11" w:name="P159"/>
            <w:bookmarkEnd w:id="11"/>
          </w:p>
          <w:p w14:paraId="5DED9CDC"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Реквизиты</w:t>
            </w:r>
          </w:p>
          <w:p w14:paraId="7FA77FB5"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Сведения о бюджетном обязательстве</w:t>
            </w:r>
          </w:p>
        </w:tc>
      </w:tr>
      <w:tr w:rsidR="00A54E83" w:rsidRPr="00670E26" w14:paraId="502C2DAE" w14:textId="77777777" w:rsidTr="007D40C1">
        <w:tc>
          <w:tcPr>
            <w:tcW w:w="9985" w:type="dxa"/>
            <w:gridSpan w:val="2"/>
            <w:tcBorders>
              <w:top w:val="nil"/>
              <w:left w:val="nil"/>
              <w:bottom w:val="nil"/>
              <w:right w:val="nil"/>
            </w:tcBorders>
          </w:tcPr>
          <w:p w14:paraId="0ED30324" w14:textId="77777777" w:rsidR="00A54E83" w:rsidRPr="00670E26" w:rsidRDefault="00A54E83">
            <w:pPr>
              <w:pStyle w:val="ConsPlusNormal"/>
              <w:rPr>
                <w:rFonts w:ascii="Times New Roman" w:hAnsi="Times New Roman" w:cs="Times New Roman"/>
                <w:sz w:val="24"/>
                <w:szCs w:val="24"/>
              </w:rPr>
            </w:pPr>
          </w:p>
        </w:tc>
      </w:tr>
      <w:tr w:rsidR="00A54E83" w:rsidRPr="00670E26" w14:paraId="73C7444D" w14:textId="77777777" w:rsidTr="007D40C1">
        <w:tc>
          <w:tcPr>
            <w:tcW w:w="9985" w:type="dxa"/>
            <w:gridSpan w:val="2"/>
            <w:tcBorders>
              <w:top w:val="nil"/>
              <w:left w:val="nil"/>
              <w:right w:val="nil"/>
            </w:tcBorders>
          </w:tcPr>
          <w:p w14:paraId="49E14F7E"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Единица измерения: руб.</w:t>
            </w:r>
          </w:p>
          <w:p w14:paraId="63B36219"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 точностью до второго десятичного знака)</w:t>
            </w:r>
          </w:p>
        </w:tc>
      </w:tr>
      <w:tr w:rsidR="00A54E83" w:rsidRPr="00670E26" w14:paraId="3E8C08FE" w14:textId="77777777" w:rsidTr="007D40C1">
        <w:tblPrEx>
          <w:tblBorders>
            <w:left w:val="single" w:sz="4" w:space="0" w:color="auto"/>
            <w:right w:val="single" w:sz="4" w:space="0" w:color="auto"/>
            <w:insideH w:val="single" w:sz="4" w:space="0" w:color="auto"/>
          </w:tblBorders>
        </w:tblPrEx>
        <w:tc>
          <w:tcPr>
            <w:tcW w:w="4457" w:type="dxa"/>
          </w:tcPr>
          <w:p w14:paraId="3E943B67" w14:textId="77777777" w:rsidR="00A54E83" w:rsidRPr="00E81F8D" w:rsidRDefault="00A54E83">
            <w:pPr>
              <w:pStyle w:val="ConsPlusNormal"/>
              <w:jc w:val="center"/>
              <w:rPr>
                <w:rFonts w:ascii="Times New Roman" w:hAnsi="Times New Roman" w:cs="Times New Roman"/>
                <w:szCs w:val="22"/>
              </w:rPr>
            </w:pPr>
            <w:r w:rsidRPr="00E81F8D">
              <w:rPr>
                <w:rFonts w:ascii="Times New Roman" w:hAnsi="Times New Roman" w:cs="Times New Roman"/>
                <w:szCs w:val="22"/>
              </w:rPr>
              <w:t>Описание реквизита</w:t>
            </w:r>
          </w:p>
        </w:tc>
        <w:tc>
          <w:tcPr>
            <w:tcW w:w="5528" w:type="dxa"/>
          </w:tcPr>
          <w:p w14:paraId="57B7BAF4"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Правила формирования, заполнения реквизита</w:t>
            </w:r>
          </w:p>
        </w:tc>
      </w:tr>
      <w:tr w:rsidR="00A54E83" w:rsidRPr="00670E26" w14:paraId="705293DD" w14:textId="77777777" w:rsidTr="007D40C1">
        <w:tblPrEx>
          <w:tblBorders>
            <w:left w:val="single" w:sz="4" w:space="0" w:color="auto"/>
            <w:right w:val="single" w:sz="4" w:space="0" w:color="auto"/>
            <w:insideH w:val="single" w:sz="4" w:space="0" w:color="auto"/>
          </w:tblBorders>
        </w:tblPrEx>
        <w:tc>
          <w:tcPr>
            <w:tcW w:w="4457" w:type="dxa"/>
          </w:tcPr>
          <w:p w14:paraId="1D41D6C3"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 xml:space="preserve">1. Номер сведений о бюджетном обязательстве получателя средств бюджета </w:t>
            </w:r>
            <w:r w:rsidR="00922285" w:rsidRPr="00E81F8D">
              <w:rPr>
                <w:rFonts w:ascii="Times New Roman" w:hAnsi="Times New Roman" w:cs="Times New Roman"/>
                <w:szCs w:val="22"/>
              </w:rPr>
              <w:t xml:space="preserve">Администрации Гарнизонного сельского поселения </w:t>
            </w:r>
            <w:r w:rsidRPr="00E81F8D">
              <w:rPr>
                <w:rFonts w:ascii="Times New Roman" w:hAnsi="Times New Roman" w:cs="Times New Roman"/>
                <w:szCs w:val="22"/>
              </w:rPr>
              <w:t>(далее соответственно - Сведения о бюджетном обязательстве, бюджетное обязательство)</w:t>
            </w:r>
          </w:p>
        </w:tc>
        <w:tc>
          <w:tcPr>
            <w:tcW w:w="5528" w:type="dxa"/>
          </w:tcPr>
          <w:p w14:paraId="01D8AC31"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порядковый номер Сведений о бюджетном обязательстве</w:t>
            </w:r>
          </w:p>
        </w:tc>
      </w:tr>
      <w:tr w:rsidR="00A54E83" w:rsidRPr="00670E26" w14:paraId="42C70CFA" w14:textId="77777777" w:rsidTr="007D40C1">
        <w:tblPrEx>
          <w:tblBorders>
            <w:left w:val="single" w:sz="4" w:space="0" w:color="auto"/>
            <w:right w:val="single" w:sz="4" w:space="0" w:color="auto"/>
            <w:insideH w:val="single" w:sz="4" w:space="0" w:color="auto"/>
          </w:tblBorders>
        </w:tblPrEx>
        <w:tc>
          <w:tcPr>
            <w:tcW w:w="4457" w:type="dxa"/>
          </w:tcPr>
          <w:p w14:paraId="2AFF6ABE"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2. Учетный номер бюджетного обязательства</w:t>
            </w:r>
          </w:p>
        </w:tc>
        <w:tc>
          <w:tcPr>
            <w:tcW w:w="5528" w:type="dxa"/>
          </w:tcPr>
          <w:p w14:paraId="23AEC355"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при внесении изменений в поставленное на учет бюджетное обязательство.</w:t>
            </w:r>
          </w:p>
          <w:p w14:paraId="02885239"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учетный номер бюджетного обязательства, в которое вносятся изменения, присвоенный ему при постановке на учет</w:t>
            </w:r>
          </w:p>
        </w:tc>
      </w:tr>
      <w:tr w:rsidR="00A54E83" w:rsidRPr="00670E26" w14:paraId="6BB8A1CA" w14:textId="77777777" w:rsidTr="007D40C1">
        <w:tblPrEx>
          <w:tblBorders>
            <w:left w:val="single" w:sz="4" w:space="0" w:color="auto"/>
            <w:right w:val="single" w:sz="4" w:space="0" w:color="auto"/>
            <w:insideH w:val="single" w:sz="4" w:space="0" w:color="auto"/>
          </w:tblBorders>
        </w:tblPrEx>
        <w:tc>
          <w:tcPr>
            <w:tcW w:w="4457" w:type="dxa"/>
          </w:tcPr>
          <w:p w14:paraId="6949BC78"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3. Дата формирования Сведений о бюджетном обязательстве</w:t>
            </w:r>
          </w:p>
        </w:tc>
        <w:tc>
          <w:tcPr>
            <w:tcW w:w="5528" w:type="dxa"/>
          </w:tcPr>
          <w:p w14:paraId="4CD03CC8"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дата подписания Сведений о бюджетном обязательстве получателем бюджетных средств</w:t>
            </w:r>
          </w:p>
        </w:tc>
      </w:tr>
      <w:tr w:rsidR="00A54E83" w:rsidRPr="00670E26" w14:paraId="1D2A14DF" w14:textId="77777777" w:rsidTr="007D40C1">
        <w:tblPrEx>
          <w:tblBorders>
            <w:left w:val="single" w:sz="4" w:space="0" w:color="auto"/>
            <w:right w:val="single" w:sz="4" w:space="0" w:color="auto"/>
            <w:insideH w:val="single" w:sz="4" w:space="0" w:color="auto"/>
          </w:tblBorders>
        </w:tblPrEx>
        <w:tc>
          <w:tcPr>
            <w:tcW w:w="4457" w:type="dxa"/>
          </w:tcPr>
          <w:p w14:paraId="2523BA1F"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4. Тип бюджетного обязательства</w:t>
            </w:r>
          </w:p>
        </w:tc>
        <w:tc>
          <w:tcPr>
            <w:tcW w:w="5528" w:type="dxa"/>
          </w:tcPr>
          <w:p w14:paraId="66A7F4ED"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код типа бюджетного обязательства, исходя из следующего:</w:t>
            </w:r>
          </w:p>
          <w:p w14:paraId="546C14BE"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1 - закупка, если бюджетное обязательство связано с закупкой товаров, работ, услуг в текущем финансовом году;</w:t>
            </w:r>
          </w:p>
          <w:p w14:paraId="5164A566"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2 - прочее, если бюджетное обязательство не связано с закупкой товаров, работ, услуг или если бюджетное обязательство возникло с закупкой товаров, работ, услуг прошлых лет</w:t>
            </w:r>
          </w:p>
        </w:tc>
      </w:tr>
      <w:tr w:rsidR="00A54E83" w:rsidRPr="00670E26" w14:paraId="142999DD" w14:textId="77777777" w:rsidTr="007D40C1">
        <w:tblPrEx>
          <w:tblBorders>
            <w:left w:val="single" w:sz="4" w:space="0" w:color="auto"/>
            <w:right w:val="single" w:sz="4" w:space="0" w:color="auto"/>
            <w:insideH w:val="single" w:sz="4" w:space="0" w:color="auto"/>
          </w:tblBorders>
        </w:tblPrEx>
        <w:tc>
          <w:tcPr>
            <w:tcW w:w="4457" w:type="dxa"/>
          </w:tcPr>
          <w:p w14:paraId="726F682E"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5. Информация о получателе бюджетных средств</w:t>
            </w:r>
          </w:p>
        </w:tc>
        <w:tc>
          <w:tcPr>
            <w:tcW w:w="5528" w:type="dxa"/>
          </w:tcPr>
          <w:p w14:paraId="36FC9D41" w14:textId="77777777" w:rsidR="00A54E83" w:rsidRPr="00E81F8D" w:rsidRDefault="00A54E83">
            <w:pPr>
              <w:pStyle w:val="ConsPlusNormal"/>
              <w:rPr>
                <w:rFonts w:ascii="Times New Roman" w:hAnsi="Times New Roman" w:cs="Times New Roman"/>
                <w:szCs w:val="22"/>
              </w:rPr>
            </w:pPr>
          </w:p>
        </w:tc>
      </w:tr>
      <w:tr w:rsidR="00A54E83" w:rsidRPr="00670E26" w14:paraId="4DB86C06" w14:textId="77777777" w:rsidTr="007D40C1">
        <w:tblPrEx>
          <w:tblBorders>
            <w:left w:val="single" w:sz="4" w:space="0" w:color="auto"/>
            <w:right w:val="single" w:sz="4" w:space="0" w:color="auto"/>
            <w:insideH w:val="single" w:sz="4" w:space="0" w:color="auto"/>
          </w:tblBorders>
        </w:tblPrEx>
        <w:tc>
          <w:tcPr>
            <w:tcW w:w="4457" w:type="dxa"/>
          </w:tcPr>
          <w:p w14:paraId="1B005F32"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5.1. Получатель бюджетных средств</w:t>
            </w:r>
          </w:p>
        </w:tc>
        <w:tc>
          <w:tcPr>
            <w:tcW w:w="5528" w:type="dxa"/>
          </w:tcPr>
          <w:p w14:paraId="7850C592"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наименование получателя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A54E83" w:rsidRPr="00670E26" w14:paraId="7363E5FB" w14:textId="77777777" w:rsidTr="007D40C1">
        <w:tblPrEx>
          <w:tblBorders>
            <w:left w:val="single" w:sz="4" w:space="0" w:color="auto"/>
            <w:right w:val="single" w:sz="4" w:space="0" w:color="auto"/>
            <w:insideH w:val="single" w:sz="4" w:space="0" w:color="auto"/>
          </w:tblBorders>
        </w:tblPrEx>
        <w:tc>
          <w:tcPr>
            <w:tcW w:w="4457" w:type="dxa"/>
            <w:tcBorders>
              <w:bottom w:val="single" w:sz="4" w:space="0" w:color="auto"/>
            </w:tcBorders>
          </w:tcPr>
          <w:p w14:paraId="3714F0EE"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5.2. Наименование бюджета</w:t>
            </w:r>
          </w:p>
        </w:tc>
        <w:tc>
          <w:tcPr>
            <w:tcW w:w="5528" w:type="dxa"/>
            <w:tcBorders>
              <w:bottom w:val="single" w:sz="4" w:space="0" w:color="auto"/>
            </w:tcBorders>
          </w:tcPr>
          <w:p w14:paraId="396BB0A1"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наименование бюджета</w:t>
            </w:r>
          </w:p>
        </w:tc>
      </w:tr>
      <w:tr w:rsidR="00A54E83" w:rsidRPr="00670E26" w14:paraId="7A24437A" w14:textId="77777777" w:rsidTr="007D40C1">
        <w:tblPrEx>
          <w:tblBorders>
            <w:left w:val="single" w:sz="4" w:space="0" w:color="auto"/>
            <w:right w:val="single" w:sz="4" w:space="0" w:color="auto"/>
            <w:insideH w:val="single" w:sz="4" w:space="0" w:color="auto"/>
          </w:tblBorders>
        </w:tblPrEx>
        <w:tc>
          <w:tcPr>
            <w:tcW w:w="4457" w:type="dxa"/>
            <w:tcBorders>
              <w:top w:val="single" w:sz="4" w:space="0" w:color="auto"/>
              <w:left w:val="single" w:sz="4" w:space="0" w:color="auto"/>
              <w:bottom w:val="single" w:sz="4" w:space="0" w:color="auto"/>
              <w:right w:val="single" w:sz="4" w:space="0" w:color="auto"/>
            </w:tcBorders>
          </w:tcPr>
          <w:p w14:paraId="5A7AB1B0"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 xml:space="preserve">5.3. Код </w:t>
            </w:r>
            <w:hyperlink r:id="rId10" w:history="1">
              <w:r w:rsidRPr="00E81F8D">
                <w:rPr>
                  <w:rFonts w:ascii="Times New Roman" w:hAnsi="Times New Roman" w:cs="Times New Roman"/>
                  <w:szCs w:val="22"/>
                </w:rPr>
                <w:t>ОКТМО</w:t>
              </w:r>
            </w:hyperlink>
          </w:p>
        </w:tc>
        <w:tc>
          <w:tcPr>
            <w:tcW w:w="5528" w:type="dxa"/>
            <w:tcBorders>
              <w:top w:val="single" w:sz="4" w:space="0" w:color="auto"/>
              <w:left w:val="single" w:sz="4" w:space="0" w:color="auto"/>
              <w:bottom w:val="single" w:sz="4" w:space="0" w:color="auto"/>
              <w:right w:val="single" w:sz="4" w:space="0" w:color="auto"/>
            </w:tcBorders>
          </w:tcPr>
          <w:p w14:paraId="2FFF8F2B"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Указывается код финансового органа по Общероссийскому </w:t>
            </w:r>
            <w:hyperlink r:id="rId11" w:history="1">
              <w:r w:rsidRPr="00E81F8D">
                <w:rPr>
                  <w:rFonts w:ascii="Times New Roman" w:hAnsi="Times New Roman" w:cs="Times New Roman"/>
                  <w:szCs w:val="22"/>
                </w:rPr>
                <w:t>классификатору</w:t>
              </w:r>
            </w:hyperlink>
            <w:r w:rsidRPr="00E81F8D">
              <w:rPr>
                <w:rFonts w:ascii="Times New Roman" w:hAnsi="Times New Roman" w:cs="Times New Roman"/>
                <w:szCs w:val="22"/>
              </w:rPr>
              <w:t xml:space="preserve"> территорий муниципальных образований</w:t>
            </w:r>
          </w:p>
        </w:tc>
      </w:tr>
      <w:tr w:rsidR="00A54E83" w:rsidRPr="00670E26" w14:paraId="69EC815C" w14:textId="77777777" w:rsidTr="007D40C1">
        <w:tblPrEx>
          <w:tblBorders>
            <w:left w:val="single" w:sz="4" w:space="0" w:color="auto"/>
            <w:right w:val="single" w:sz="4" w:space="0" w:color="auto"/>
            <w:insideH w:val="single" w:sz="4" w:space="0" w:color="auto"/>
          </w:tblBorders>
        </w:tblPrEx>
        <w:tc>
          <w:tcPr>
            <w:tcW w:w="4457" w:type="dxa"/>
            <w:tcBorders>
              <w:top w:val="single" w:sz="4" w:space="0" w:color="auto"/>
            </w:tcBorders>
          </w:tcPr>
          <w:p w14:paraId="5C3D9DDF"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lastRenderedPageBreak/>
              <w:t>5.4. Финансовый орган</w:t>
            </w:r>
          </w:p>
        </w:tc>
        <w:tc>
          <w:tcPr>
            <w:tcW w:w="5528" w:type="dxa"/>
            <w:tcBorders>
              <w:top w:val="single" w:sz="4" w:space="0" w:color="auto"/>
            </w:tcBorders>
          </w:tcPr>
          <w:p w14:paraId="42DE6C46" w14:textId="0850A057" w:rsidR="00A54E83" w:rsidRPr="00E81F8D" w:rsidRDefault="00A54E83" w:rsidP="00922285">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w:t>
            </w:r>
            <w:r w:rsidR="007D40C1" w:rsidRPr="00E81F8D">
              <w:rPr>
                <w:rFonts w:ascii="Times New Roman" w:hAnsi="Times New Roman" w:cs="Times New Roman"/>
                <w:szCs w:val="22"/>
              </w:rPr>
              <w:t>менование финансового органа – «</w:t>
            </w:r>
            <w:r w:rsidR="00922285" w:rsidRPr="00E81F8D">
              <w:rPr>
                <w:rFonts w:ascii="Times New Roman" w:hAnsi="Times New Roman" w:cs="Times New Roman"/>
                <w:szCs w:val="22"/>
              </w:rPr>
              <w:t>Администрация Гарнизонного сельского поселения</w:t>
            </w:r>
            <w:r w:rsidR="007D40C1" w:rsidRPr="00E81F8D">
              <w:rPr>
                <w:rFonts w:ascii="Times New Roman" w:hAnsi="Times New Roman" w:cs="Times New Roman"/>
                <w:szCs w:val="22"/>
              </w:rPr>
              <w:t>»</w:t>
            </w:r>
          </w:p>
        </w:tc>
      </w:tr>
      <w:tr w:rsidR="00A54E83" w:rsidRPr="00670E26" w14:paraId="447A237D" w14:textId="77777777" w:rsidTr="007D40C1">
        <w:tblPrEx>
          <w:tblBorders>
            <w:left w:val="single" w:sz="4" w:space="0" w:color="auto"/>
            <w:right w:val="single" w:sz="4" w:space="0" w:color="auto"/>
            <w:insideH w:val="single" w:sz="4" w:space="0" w:color="auto"/>
          </w:tblBorders>
        </w:tblPrEx>
        <w:tc>
          <w:tcPr>
            <w:tcW w:w="4457" w:type="dxa"/>
          </w:tcPr>
          <w:p w14:paraId="312B8EA6"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5.5. Код по ОКПО</w:t>
            </w:r>
          </w:p>
        </w:tc>
        <w:tc>
          <w:tcPr>
            <w:tcW w:w="5528" w:type="dxa"/>
          </w:tcPr>
          <w:p w14:paraId="6F0C432E"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код финансового органа по Общероссийскому классификатору предприятий и организаций</w:t>
            </w:r>
          </w:p>
        </w:tc>
      </w:tr>
      <w:tr w:rsidR="00A54E83" w:rsidRPr="00670E26" w14:paraId="40557EF6" w14:textId="77777777" w:rsidTr="007D40C1">
        <w:tblPrEx>
          <w:tblBorders>
            <w:left w:val="single" w:sz="4" w:space="0" w:color="auto"/>
            <w:right w:val="single" w:sz="4" w:space="0" w:color="auto"/>
            <w:insideH w:val="single" w:sz="4" w:space="0" w:color="auto"/>
          </w:tblBorders>
        </w:tblPrEx>
        <w:tc>
          <w:tcPr>
            <w:tcW w:w="4457" w:type="dxa"/>
          </w:tcPr>
          <w:p w14:paraId="1CB03BEB"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5.6. Код получателя бюджетных средств по Сводному реестру</w:t>
            </w:r>
          </w:p>
        </w:tc>
        <w:tc>
          <w:tcPr>
            <w:tcW w:w="5528" w:type="dxa"/>
          </w:tcPr>
          <w:p w14:paraId="2FF7611E"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уникальный код организации по Сводному реестру (далее - код по Сводному реестру) получателя бюджетных средств в соответствии со Сводным реестром</w:t>
            </w:r>
          </w:p>
        </w:tc>
      </w:tr>
      <w:tr w:rsidR="00A54E83" w:rsidRPr="00670E26" w14:paraId="50FC92A6" w14:textId="77777777" w:rsidTr="007D40C1">
        <w:tblPrEx>
          <w:tblBorders>
            <w:left w:val="single" w:sz="4" w:space="0" w:color="auto"/>
            <w:right w:val="single" w:sz="4" w:space="0" w:color="auto"/>
            <w:insideH w:val="single" w:sz="4" w:space="0" w:color="auto"/>
          </w:tblBorders>
        </w:tblPrEx>
        <w:tc>
          <w:tcPr>
            <w:tcW w:w="4457" w:type="dxa"/>
          </w:tcPr>
          <w:p w14:paraId="2AF46CA6"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5.7. Наименование главного распорядителя бюджетных средств</w:t>
            </w:r>
          </w:p>
        </w:tc>
        <w:tc>
          <w:tcPr>
            <w:tcW w:w="5528" w:type="dxa"/>
          </w:tcPr>
          <w:p w14:paraId="7DF8E881"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наименование главного распорядителя бюджетных средств в соответствии со Сводным реестром</w:t>
            </w:r>
          </w:p>
        </w:tc>
      </w:tr>
      <w:tr w:rsidR="00A54E83" w:rsidRPr="00670E26" w14:paraId="3C6508C0" w14:textId="77777777" w:rsidTr="007D40C1">
        <w:tblPrEx>
          <w:tblBorders>
            <w:left w:val="single" w:sz="4" w:space="0" w:color="auto"/>
            <w:right w:val="single" w:sz="4" w:space="0" w:color="auto"/>
            <w:insideH w:val="single" w:sz="4" w:space="0" w:color="auto"/>
          </w:tblBorders>
        </w:tblPrEx>
        <w:tc>
          <w:tcPr>
            <w:tcW w:w="4457" w:type="dxa"/>
          </w:tcPr>
          <w:p w14:paraId="0492D8D4"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5.8. Глава по БК</w:t>
            </w:r>
          </w:p>
        </w:tc>
        <w:tc>
          <w:tcPr>
            <w:tcW w:w="5528" w:type="dxa"/>
          </w:tcPr>
          <w:p w14:paraId="1094ED6C"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код главы главного распорядителя бюджетных средств по бюджетной классификации Российской Федерации</w:t>
            </w:r>
          </w:p>
        </w:tc>
      </w:tr>
      <w:tr w:rsidR="00A54E83" w:rsidRPr="00670E26" w14:paraId="25ACD970" w14:textId="77777777" w:rsidTr="007D40C1">
        <w:tblPrEx>
          <w:tblBorders>
            <w:left w:val="single" w:sz="4" w:space="0" w:color="auto"/>
            <w:right w:val="single" w:sz="4" w:space="0" w:color="auto"/>
            <w:insideH w:val="single" w:sz="4" w:space="0" w:color="auto"/>
          </w:tblBorders>
        </w:tblPrEx>
        <w:tc>
          <w:tcPr>
            <w:tcW w:w="4457" w:type="dxa"/>
          </w:tcPr>
          <w:p w14:paraId="0B0D704A"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5.9. Наименование органа Федерального казначейства</w:t>
            </w:r>
          </w:p>
        </w:tc>
        <w:tc>
          <w:tcPr>
            <w:tcW w:w="5528" w:type="dxa"/>
          </w:tcPr>
          <w:p w14:paraId="1D9985C0"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наименование уполномоченного органа, в котором получателю бюджетных средств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A54E83" w:rsidRPr="00670E26" w14:paraId="13DC17E6" w14:textId="77777777" w:rsidTr="007D40C1">
        <w:tblPrEx>
          <w:tblBorders>
            <w:left w:val="single" w:sz="4" w:space="0" w:color="auto"/>
            <w:right w:val="single" w:sz="4" w:space="0" w:color="auto"/>
            <w:insideH w:val="single" w:sz="4" w:space="0" w:color="auto"/>
          </w:tblBorders>
        </w:tblPrEx>
        <w:tc>
          <w:tcPr>
            <w:tcW w:w="4457" w:type="dxa"/>
          </w:tcPr>
          <w:p w14:paraId="731E6A7C"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5.10. Код органа Федерального казначейства (далее - КОФК)</w:t>
            </w:r>
          </w:p>
        </w:tc>
        <w:tc>
          <w:tcPr>
            <w:tcW w:w="5528" w:type="dxa"/>
          </w:tcPr>
          <w:p w14:paraId="70E81E37" w14:textId="3F201E44"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открытия лицевых счетов в органе Федерального казначейства указывается код орга</w:t>
            </w:r>
            <w:r w:rsidR="00E81F8D">
              <w:rPr>
                <w:rFonts w:ascii="Times New Roman" w:hAnsi="Times New Roman" w:cs="Times New Roman"/>
                <w:szCs w:val="22"/>
              </w:rPr>
              <w:t>на Федерального казначейства – «0600»</w:t>
            </w:r>
            <w:r w:rsidRPr="00E81F8D">
              <w:rPr>
                <w:rFonts w:ascii="Times New Roman" w:hAnsi="Times New Roman" w:cs="Times New Roman"/>
                <w:szCs w:val="22"/>
              </w:rPr>
              <w:t>, в котором открыт соответствующий лицевой счет получателя бюджетных средств</w:t>
            </w:r>
          </w:p>
        </w:tc>
      </w:tr>
      <w:tr w:rsidR="00A54E83" w:rsidRPr="00670E26" w14:paraId="0DDEB14F" w14:textId="77777777" w:rsidTr="007D40C1">
        <w:tblPrEx>
          <w:tblBorders>
            <w:left w:val="single" w:sz="4" w:space="0" w:color="auto"/>
            <w:right w:val="single" w:sz="4" w:space="0" w:color="auto"/>
            <w:insideH w:val="single" w:sz="4" w:space="0" w:color="auto"/>
          </w:tblBorders>
        </w:tblPrEx>
        <w:trPr>
          <w:trHeight w:val="555"/>
        </w:trPr>
        <w:tc>
          <w:tcPr>
            <w:tcW w:w="4457" w:type="dxa"/>
          </w:tcPr>
          <w:p w14:paraId="7D8D8607"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5.11. Номер лицевого счета получателя бюджетных средств</w:t>
            </w:r>
          </w:p>
        </w:tc>
        <w:tc>
          <w:tcPr>
            <w:tcW w:w="5528" w:type="dxa"/>
          </w:tcPr>
          <w:p w14:paraId="395BB294"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номер соответствующего лицевого счета получателя бюджетных средств</w:t>
            </w:r>
          </w:p>
        </w:tc>
      </w:tr>
      <w:tr w:rsidR="00A54E83" w:rsidRPr="00670E26" w14:paraId="2FD78AD1" w14:textId="77777777" w:rsidTr="007D40C1">
        <w:tblPrEx>
          <w:tblBorders>
            <w:left w:val="single" w:sz="4" w:space="0" w:color="auto"/>
            <w:right w:val="single" w:sz="4" w:space="0" w:color="auto"/>
            <w:insideH w:val="single" w:sz="4" w:space="0" w:color="auto"/>
          </w:tblBorders>
        </w:tblPrEx>
        <w:trPr>
          <w:trHeight w:val="1062"/>
        </w:trPr>
        <w:tc>
          <w:tcPr>
            <w:tcW w:w="4457" w:type="dxa"/>
          </w:tcPr>
          <w:p w14:paraId="3344D980"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 Реквизиты документа, являющегося основанием для принятия на учет бюджетного обязательства (далее - документ-основание)</w:t>
            </w:r>
          </w:p>
        </w:tc>
        <w:tc>
          <w:tcPr>
            <w:tcW w:w="5528" w:type="dxa"/>
          </w:tcPr>
          <w:p w14:paraId="7358C702" w14:textId="77777777" w:rsidR="00A54E83" w:rsidRPr="00E81F8D" w:rsidRDefault="00A54E83">
            <w:pPr>
              <w:pStyle w:val="ConsPlusNormal"/>
              <w:rPr>
                <w:rFonts w:ascii="Times New Roman" w:hAnsi="Times New Roman" w:cs="Times New Roman"/>
                <w:szCs w:val="22"/>
              </w:rPr>
            </w:pPr>
          </w:p>
        </w:tc>
      </w:tr>
      <w:tr w:rsidR="00A54E83" w:rsidRPr="00670E26" w14:paraId="54144FEA" w14:textId="77777777" w:rsidTr="007D40C1">
        <w:tblPrEx>
          <w:tblBorders>
            <w:left w:val="single" w:sz="4" w:space="0" w:color="auto"/>
            <w:right w:val="single" w:sz="4" w:space="0" w:color="auto"/>
            <w:insideH w:val="single" w:sz="4" w:space="0" w:color="auto"/>
          </w:tblBorders>
        </w:tblPrEx>
        <w:trPr>
          <w:trHeight w:val="16"/>
        </w:trPr>
        <w:tc>
          <w:tcPr>
            <w:tcW w:w="4457" w:type="dxa"/>
          </w:tcPr>
          <w:p w14:paraId="7AF54DC3" w14:textId="77777777" w:rsidR="00A54E83" w:rsidRPr="00E81F8D" w:rsidRDefault="00A54E83">
            <w:pPr>
              <w:pStyle w:val="ConsPlusNormal"/>
              <w:rPr>
                <w:rFonts w:ascii="Times New Roman" w:hAnsi="Times New Roman" w:cs="Times New Roman"/>
                <w:szCs w:val="22"/>
              </w:rPr>
            </w:pPr>
            <w:bookmarkStart w:id="12" w:name="P203"/>
            <w:bookmarkEnd w:id="12"/>
            <w:r w:rsidRPr="00E81F8D">
              <w:rPr>
                <w:rFonts w:ascii="Times New Roman" w:hAnsi="Times New Roman" w:cs="Times New Roman"/>
                <w:szCs w:val="22"/>
              </w:rPr>
              <w:t>6.1. Вид документа-основания</w:t>
            </w:r>
          </w:p>
        </w:tc>
        <w:tc>
          <w:tcPr>
            <w:tcW w:w="5528" w:type="dxa"/>
          </w:tcPr>
          <w:p w14:paraId="2FB529E0" w14:textId="767A2494"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w:t>
            </w:r>
            <w:r w:rsidR="007D40C1" w:rsidRPr="00E81F8D">
              <w:rPr>
                <w:rFonts w:ascii="Times New Roman" w:hAnsi="Times New Roman" w:cs="Times New Roman"/>
                <w:szCs w:val="22"/>
              </w:rPr>
              <w:t>ся одно из следующих значений: «контракт», «договор», «соглашение», «нормативный правовой акт», «исполнительный документ», «решение налогового органа», «</w:t>
            </w:r>
            <w:r w:rsidRPr="00E81F8D">
              <w:rPr>
                <w:rFonts w:ascii="Times New Roman" w:hAnsi="Times New Roman" w:cs="Times New Roman"/>
                <w:szCs w:val="22"/>
              </w:rPr>
              <w:t>изв</w:t>
            </w:r>
            <w:r w:rsidR="007D40C1" w:rsidRPr="00E81F8D">
              <w:rPr>
                <w:rFonts w:ascii="Times New Roman" w:hAnsi="Times New Roman" w:cs="Times New Roman"/>
                <w:szCs w:val="22"/>
              </w:rPr>
              <w:t>ещение об осуществлении закупки»</w:t>
            </w:r>
            <w:r w:rsidRPr="00E81F8D">
              <w:rPr>
                <w:rFonts w:ascii="Times New Roman" w:hAnsi="Times New Roman" w:cs="Times New Roman"/>
                <w:szCs w:val="22"/>
              </w:rPr>
              <w:t>,</w:t>
            </w:r>
            <w:r w:rsidR="007D40C1" w:rsidRPr="00E81F8D">
              <w:rPr>
                <w:rFonts w:ascii="Times New Roman" w:hAnsi="Times New Roman" w:cs="Times New Roman"/>
                <w:szCs w:val="22"/>
              </w:rPr>
              <w:t xml:space="preserve"> «</w:t>
            </w:r>
            <w:r w:rsidRPr="00E81F8D">
              <w:rPr>
                <w:rFonts w:ascii="Times New Roman" w:hAnsi="Times New Roman" w:cs="Times New Roman"/>
                <w:szCs w:val="22"/>
              </w:rPr>
              <w:t xml:space="preserve">иное </w:t>
            </w:r>
            <w:r w:rsidR="007D40C1" w:rsidRPr="00E81F8D">
              <w:rPr>
                <w:rFonts w:ascii="Times New Roman" w:hAnsi="Times New Roman" w:cs="Times New Roman"/>
                <w:szCs w:val="22"/>
              </w:rPr>
              <w:t>основание»</w:t>
            </w:r>
          </w:p>
        </w:tc>
      </w:tr>
      <w:tr w:rsidR="00A54E83" w:rsidRPr="00670E26" w14:paraId="7D6183DC" w14:textId="77777777" w:rsidTr="007D40C1">
        <w:tblPrEx>
          <w:tblBorders>
            <w:left w:val="single" w:sz="4" w:space="0" w:color="auto"/>
            <w:right w:val="single" w:sz="4" w:space="0" w:color="auto"/>
            <w:insideH w:val="single" w:sz="4" w:space="0" w:color="auto"/>
          </w:tblBorders>
        </w:tblPrEx>
        <w:tc>
          <w:tcPr>
            <w:tcW w:w="4457" w:type="dxa"/>
          </w:tcPr>
          <w:p w14:paraId="2A4AA02C"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6.2. Наименование нормативного правового акта</w:t>
            </w:r>
          </w:p>
        </w:tc>
        <w:tc>
          <w:tcPr>
            <w:tcW w:w="5528" w:type="dxa"/>
          </w:tcPr>
          <w:p w14:paraId="0BEF7B80" w14:textId="53AE1CC5"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При заполнении в </w:t>
            </w:r>
            <w:hyperlink w:anchor="P203" w:history="1">
              <w:r w:rsidRPr="00E81F8D">
                <w:rPr>
                  <w:rFonts w:ascii="Times New Roman" w:hAnsi="Times New Roman" w:cs="Times New Roman"/>
                  <w:szCs w:val="22"/>
                </w:rPr>
                <w:t>пункте 6.1</w:t>
              </w:r>
            </w:hyperlink>
            <w:r w:rsidR="007D40C1" w:rsidRPr="00E81F8D">
              <w:rPr>
                <w:rFonts w:ascii="Times New Roman" w:hAnsi="Times New Roman" w:cs="Times New Roman"/>
                <w:szCs w:val="22"/>
              </w:rPr>
              <w:t xml:space="preserve"> настоящей информации значения «нормативный правовой акт»</w:t>
            </w:r>
            <w:r w:rsidRPr="00E81F8D">
              <w:rPr>
                <w:rFonts w:ascii="Times New Roman" w:hAnsi="Times New Roman" w:cs="Times New Roman"/>
                <w:szCs w:val="22"/>
              </w:rPr>
              <w:t xml:space="preserve"> указывается наименование нормативного правового акта</w:t>
            </w:r>
          </w:p>
        </w:tc>
      </w:tr>
      <w:tr w:rsidR="00A54E83" w:rsidRPr="00670E26" w14:paraId="773E6CDE" w14:textId="77777777" w:rsidTr="007D40C1">
        <w:tblPrEx>
          <w:tblBorders>
            <w:left w:val="single" w:sz="4" w:space="0" w:color="auto"/>
            <w:right w:val="single" w:sz="4" w:space="0" w:color="auto"/>
            <w:insideH w:val="single" w:sz="4" w:space="0" w:color="auto"/>
          </w:tblBorders>
        </w:tblPrEx>
        <w:tc>
          <w:tcPr>
            <w:tcW w:w="4457" w:type="dxa"/>
          </w:tcPr>
          <w:p w14:paraId="210C8F20"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6.3. Номер документа-основания</w:t>
            </w:r>
          </w:p>
        </w:tc>
        <w:tc>
          <w:tcPr>
            <w:tcW w:w="5528" w:type="dxa"/>
          </w:tcPr>
          <w:p w14:paraId="79DB905E"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номер документа-основания (при наличии)</w:t>
            </w:r>
          </w:p>
        </w:tc>
      </w:tr>
      <w:tr w:rsidR="00A54E83" w:rsidRPr="00670E26" w14:paraId="7A0880A6" w14:textId="77777777" w:rsidTr="00E81F8D">
        <w:tblPrEx>
          <w:tblBorders>
            <w:left w:val="single" w:sz="4" w:space="0" w:color="auto"/>
            <w:right w:val="single" w:sz="4" w:space="0" w:color="auto"/>
            <w:insideH w:val="single" w:sz="4" w:space="0" w:color="auto"/>
          </w:tblBorders>
        </w:tblPrEx>
        <w:tc>
          <w:tcPr>
            <w:tcW w:w="4457" w:type="dxa"/>
            <w:tcBorders>
              <w:bottom w:val="single" w:sz="4" w:space="0" w:color="auto"/>
            </w:tcBorders>
          </w:tcPr>
          <w:p w14:paraId="30E37144" w14:textId="77777777" w:rsidR="00A54E83" w:rsidRPr="00E81F8D" w:rsidRDefault="00A54E83">
            <w:pPr>
              <w:pStyle w:val="ConsPlusNormal"/>
              <w:rPr>
                <w:rFonts w:ascii="Times New Roman" w:hAnsi="Times New Roman" w:cs="Times New Roman"/>
                <w:szCs w:val="22"/>
              </w:rPr>
            </w:pPr>
            <w:bookmarkStart w:id="13" w:name="P209"/>
            <w:bookmarkEnd w:id="13"/>
            <w:r w:rsidRPr="00E81F8D">
              <w:rPr>
                <w:rFonts w:ascii="Times New Roman" w:hAnsi="Times New Roman" w:cs="Times New Roman"/>
                <w:szCs w:val="22"/>
              </w:rPr>
              <w:t>6.4. Дата документа-основания</w:t>
            </w:r>
          </w:p>
        </w:tc>
        <w:tc>
          <w:tcPr>
            <w:tcW w:w="5528" w:type="dxa"/>
            <w:tcBorders>
              <w:bottom w:val="single" w:sz="4" w:space="0" w:color="auto"/>
            </w:tcBorders>
          </w:tcPr>
          <w:p w14:paraId="207D17D8"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дата заключения (принятия) документа-основания, дата выдачи исполнительного документа, решения налогового органа</w:t>
            </w:r>
          </w:p>
        </w:tc>
      </w:tr>
      <w:tr w:rsidR="00A54E83" w:rsidRPr="00670E26" w14:paraId="5453B186" w14:textId="77777777" w:rsidTr="00E81F8D">
        <w:tblPrEx>
          <w:tblBorders>
            <w:left w:val="single" w:sz="4" w:space="0" w:color="auto"/>
            <w:right w:val="single" w:sz="4" w:space="0" w:color="auto"/>
            <w:insideH w:val="single" w:sz="4" w:space="0" w:color="auto"/>
          </w:tblBorders>
        </w:tblPrEx>
        <w:tc>
          <w:tcPr>
            <w:tcW w:w="4457" w:type="dxa"/>
            <w:tcBorders>
              <w:top w:val="single" w:sz="4" w:space="0" w:color="auto"/>
              <w:left w:val="single" w:sz="4" w:space="0" w:color="auto"/>
              <w:bottom w:val="single" w:sz="4" w:space="0" w:color="auto"/>
              <w:right w:val="single" w:sz="4" w:space="0" w:color="auto"/>
            </w:tcBorders>
          </w:tcPr>
          <w:p w14:paraId="333C4F93"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lastRenderedPageBreak/>
              <w:t>6.5. Срок исполнения</w:t>
            </w:r>
          </w:p>
        </w:tc>
        <w:tc>
          <w:tcPr>
            <w:tcW w:w="5528" w:type="dxa"/>
            <w:tcBorders>
              <w:top w:val="single" w:sz="4" w:space="0" w:color="auto"/>
              <w:left w:val="single" w:sz="4" w:space="0" w:color="auto"/>
              <w:bottom w:val="single" w:sz="4" w:space="0" w:color="auto"/>
              <w:right w:val="single" w:sz="4" w:space="0" w:color="auto"/>
            </w:tcBorders>
          </w:tcPr>
          <w:p w14:paraId="2BC58A34"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дата завершения исполнения обязательств по документу-основанию (кроме обязательств, возникших из извещения об осуществлении закупки)</w:t>
            </w:r>
          </w:p>
        </w:tc>
      </w:tr>
      <w:tr w:rsidR="00A54E83" w:rsidRPr="00670E26" w14:paraId="79EA4D9A" w14:textId="77777777" w:rsidTr="00E81F8D">
        <w:tblPrEx>
          <w:tblBorders>
            <w:left w:val="single" w:sz="4" w:space="0" w:color="auto"/>
            <w:right w:val="single" w:sz="4" w:space="0" w:color="auto"/>
            <w:insideH w:val="single" w:sz="4" w:space="0" w:color="auto"/>
          </w:tblBorders>
        </w:tblPrEx>
        <w:tc>
          <w:tcPr>
            <w:tcW w:w="4457" w:type="dxa"/>
            <w:tcBorders>
              <w:top w:val="single" w:sz="4" w:space="0" w:color="auto"/>
            </w:tcBorders>
          </w:tcPr>
          <w:p w14:paraId="29CE4A35"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6.6. Предмет по документу-основанию</w:t>
            </w:r>
          </w:p>
        </w:tc>
        <w:tc>
          <w:tcPr>
            <w:tcW w:w="5528" w:type="dxa"/>
            <w:tcBorders>
              <w:top w:val="single" w:sz="4" w:space="0" w:color="auto"/>
            </w:tcBorders>
          </w:tcPr>
          <w:p w14:paraId="6A0195A3"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предмет по документу-основанию.</w:t>
            </w:r>
          </w:p>
          <w:p w14:paraId="59D68BDE" w14:textId="5CBBEA8B"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При заполнении в </w:t>
            </w:r>
            <w:hyperlink w:anchor="P203" w:history="1">
              <w:r w:rsidRPr="00E81F8D">
                <w:rPr>
                  <w:rFonts w:ascii="Times New Roman" w:hAnsi="Times New Roman" w:cs="Times New Roman"/>
                  <w:szCs w:val="22"/>
                </w:rPr>
                <w:t>пункте 6.1</w:t>
              </w:r>
            </w:hyperlink>
            <w:r w:rsidRPr="00E81F8D">
              <w:rPr>
                <w:rFonts w:ascii="Times New Roman" w:hAnsi="Times New Roman" w:cs="Times New Roman"/>
                <w:szCs w:val="22"/>
              </w:rPr>
              <w:t xml:space="preserve"> н</w:t>
            </w:r>
            <w:r w:rsidR="00E81F8D" w:rsidRPr="00E81F8D">
              <w:rPr>
                <w:rFonts w:ascii="Times New Roman" w:hAnsi="Times New Roman" w:cs="Times New Roman"/>
                <w:szCs w:val="22"/>
              </w:rPr>
              <w:t>астоящей информации значения «контракт», «договор», «</w:t>
            </w:r>
            <w:r w:rsidRPr="00E81F8D">
              <w:rPr>
                <w:rFonts w:ascii="Times New Roman" w:hAnsi="Times New Roman" w:cs="Times New Roman"/>
                <w:szCs w:val="22"/>
              </w:rPr>
              <w:t>изв</w:t>
            </w:r>
            <w:r w:rsidR="00E81F8D" w:rsidRPr="00E81F8D">
              <w:rPr>
                <w:rFonts w:ascii="Times New Roman" w:hAnsi="Times New Roman" w:cs="Times New Roman"/>
                <w:szCs w:val="22"/>
              </w:rPr>
              <w:t>ещение об осуществлении закупки»</w:t>
            </w:r>
            <w:r w:rsidRPr="00E81F8D">
              <w:rPr>
                <w:rFonts w:ascii="Times New Roman" w:hAnsi="Times New Roman" w:cs="Times New Roman"/>
                <w:szCs w:val="22"/>
              </w:rPr>
              <w:t>, указывается наименование(я) объекта закупки (поставляемых товаров, выполняемых работ, оказываемых услуг), указанн</w:t>
            </w:r>
            <w:r w:rsidR="00E81F8D" w:rsidRPr="00E81F8D">
              <w:rPr>
                <w:rFonts w:ascii="Times New Roman" w:hAnsi="Times New Roman" w:cs="Times New Roman"/>
                <w:szCs w:val="22"/>
              </w:rPr>
              <w:t>ое(</w:t>
            </w:r>
            <w:proofErr w:type="spellStart"/>
            <w:r w:rsidR="00E81F8D" w:rsidRPr="00E81F8D">
              <w:rPr>
                <w:rFonts w:ascii="Times New Roman" w:hAnsi="Times New Roman" w:cs="Times New Roman"/>
                <w:szCs w:val="22"/>
              </w:rPr>
              <w:t>ые</w:t>
            </w:r>
            <w:proofErr w:type="spellEnd"/>
            <w:r w:rsidR="00E81F8D" w:rsidRPr="00E81F8D">
              <w:rPr>
                <w:rFonts w:ascii="Times New Roman" w:hAnsi="Times New Roman" w:cs="Times New Roman"/>
                <w:szCs w:val="22"/>
              </w:rPr>
              <w:t>) в контракте (договоре), «</w:t>
            </w:r>
            <w:r w:rsidRPr="00E81F8D">
              <w:rPr>
                <w:rFonts w:ascii="Times New Roman" w:hAnsi="Times New Roman" w:cs="Times New Roman"/>
                <w:szCs w:val="22"/>
              </w:rPr>
              <w:t>извещение об осуществ</w:t>
            </w:r>
            <w:r w:rsidR="00E81F8D" w:rsidRPr="00E81F8D">
              <w:rPr>
                <w:rFonts w:ascii="Times New Roman" w:hAnsi="Times New Roman" w:cs="Times New Roman"/>
                <w:szCs w:val="22"/>
              </w:rPr>
              <w:t>лении закупки»</w:t>
            </w:r>
            <w:r w:rsidRPr="00E81F8D">
              <w:rPr>
                <w:rFonts w:ascii="Times New Roman" w:hAnsi="Times New Roman" w:cs="Times New Roman"/>
                <w:szCs w:val="22"/>
              </w:rPr>
              <w:t>.</w:t>
            </w:r>
          </w:p>
          <w:p w14:paraId="16C0B4F1" w14:textId="4693C352"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При заполнении в пункте 6.1</w:t>
            </w:r>
            <w:r w:rsidR="00E81F8D" w:rsidRPr="00E81F8D">
              <w:rPr>
                <w:rFonts w:ascii="Times New Roman" w:hAnsi="Times New Roman" w:cs="Times New Roman"/>
                <w:szCs w:val="22"/>
              </w:rPr>
              <w:t xml:space="preserve"> настоящей информации значения «соглашение» или «нормативный правовой акт»</w:t>
            </w:r>
            <w:r w:rsidRPr="00E81F8D">
              <w:rPr>
                <w:rFonts w:ascii="Times New Roman" w:hAnsi="Times New Roman" w:cs="Times New Roman"/>
                <w:szCs w:val="22"/>
              </w:rPr>
              <w:t xml:space="preserve"> указывается наименование(я) цели(ей) предоставления, целевого направления, направления(</w:t>
            </w:r>
            <w:proofErr w:type="spellStart"/>
            <w:r w:rsidRPr="00E81F8D">
              <w:rPr>
                <w:rFonts w:ascii="Times New Roman" w:hAnsi="Times New Roman" w:cs="Times New Roman"/>
                <w:szCs w:val="22"/>
              </w:rPr>
              <w:t>ий</w:t>
            </w:r>
            <w:proofErr w:type="spellEnd"/>
            <w:r w:rsidRPr="00E81F8D">
              <w:rPr>
                <w:rFonts w:ascii="Times New Roman" w:hAnsi="Times New Roman" w:cs="Times New Roman"/>
                <w:szCs w:val="22"/>
              </w:rPr>
              <w:t>) расходования субсидии, бюджетных инвестиций, межбюджетного трансферта или средств</w:t>
            </w:r>
          </w:p>
        </w:tc>
      </w:tr>
      <w:tr w:rsidR="00A54E83" w:rsidRPr="00670E26" w14:paraId="0AE02F61" w14:textId="77777777" w:rsidTr="007D40C1">
        <w:tblPrEx>
          <w:tblBorders>
            <w:left w:val="single" w:sz="4" w:space="0" w:color="auto"/>
            <w:right w:val="single" w:sz="4" w:space="0" w:color="auto"/>
            <w:insideH w:val="single" w:sz="4" w:space="0" w:color="auto"/>
          </w:tblBorders>
        </w:tblPrEx>
        <w:tc>
          <w:tcPr>
            <w:tcW w:w="4457" w:type="dxa"/>
          </w:tcPr>
          <w:p w14:paraId="2CAFF4CC" w14:textId="77777777" w:rsidR="00A54E83" w:rsidRPr="00E81F8D" w:rsidRDefault="00A54E83">
            <w:pPr>
              <w:pStyle w:val="ConsPlusNormal"/>
              <w:rPr>
                <w:rFonts w:ascii="Times New Roman" w:hAnsi="Times New Roman" w:cs="Times New Roman"/>
                <w:szCs w:val="22"/>
              </w:rPr>
            </w:pPr>
            <w:bookmarkStart w:id="14" w:name="P217"/>
            <w:bookmarkEnd w:id="14"/>
            <w:r w:rsidRPr="00E81F8D">
              <w:rPr>
                <w:rFonts w:ascii="Times New Roman" w:hAnsi="Times New Roman" w:cs="Times New Roman"/>
                <w:szCs w:val="22"/>
              </w:rPr>
              <w:t>6.7. Признак казначейского сопровождения</w:t>
            </w:r>
          </w:p>
        </w:tc>
        <w:tc>
          <w:tcPr>
            <w:tcW w:w="5528" w:type="dxa"/>
          </w:tcPr>
          <w:p w14:paraId="754F06A8" w14:textId="450007E9"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призн</w:t>
            </w:r>
            <w:r w:rsidR="00E81F8D" w:rsidRPr="00E81F8D">
              <w:rPr>
                <w:rFonts w:ascii="Times New Roman" w:hAnsi="Times New Roman" w:cs="Times New Roman"/>
                <w:szCs w:val="22"/>
              </w:rPr>
              <w:t>ак казначейского сопровождения «Да»</w:t>
            </w:r>
            <w:r w:rsidRPr="00E81F8D">
              <w:rPr>
                <w:rFonts w:ascii="Times New Roman" w:hAnsi="Times New Roman" w:cs="Times New Roman"/>
                <w:szCs w:val="22"/>
              </w:rPr>
              <w:t xml:space="preserve"> - в случае осуществления уполномоченным органом в соответствии с законодательством Российской Федерации казначейского сопровождения средств, предоставляемых в соответствии с документом-основанием.</w:t>
            </w:r>
          </w:p>
          <w:p w14:paraId="73BF3EFC"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остальных случаях не заполняется</w:t>
            </w:r>
          </w:p>
        </w:tc>
      </w:tr>
      <w:tr w:rsidR="00A54E83" w:rsidRPr="00670E26" w14:paraId="3D40F2C4" w14:textId="77777777" w:rsidTr="007D40C1">
        <w:tblPrEx>
          <w:tblBorders>
            <w:left w:val="single" w:sz="4" w:space="0" w:color="auto"/>
            <w:right w:val="single" w:sz="4" w:space="0" w:color="auto"/>
            <w:insideH w:val="single" w:sz="4" w:space="0" w:color="auto"/>
          </w:tblBorders>
        </w:tblPrEx>
        <w:tc>
          <w:tcPr>
            <w:tcW w:w="4457" w:type="dxa"/>
          </w:tcPr>
          <w:p w14:paraId="55864A05"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6.8. Идентификатор</w:t>
            </w:r>
          </w:p>
        </w:tc>
        <w:tc>
          <w:tcPr>
            <w:tcW w:w="5528" w:type="dxa"/>
          </w:tcPr>
          <w:p w14:paraId="1BD27AFC" w14:textId="00DA6FC4"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идентификатор доку</w:t>
            </w:r>
            <w:r w:rsidR="00E81F8D" w:rsidRPr="00E81F8D">
              <w:rPr>
                <w:rFonts w:ascii="Times New Roman" w:hAnsi="Times New Roman" w:cs="Times New Roman"/>
                <w:szCs w:val="22"/>
              </w:rPr>
              <w:t>мента-основания при заполнении «Да»</w:t>
            </w:r>
            <w:r w:rsidRPr="00E81F8D">
              <w:rPr>
                <w:rFonts w:ascii="Times New Roman" w:hAnsi="Times New Roman" w:cs="Times New Roman"/>
                <w:szCs w:val="22"/>
              </w:rPr>
              <w:t xml:space="preserve"> в </w:t>
            </w:r>
            <w:hyperlink w:anchor="P217" w:history="1">
              <w:r w:rsidRPr="00E81F8D">
                <w:rPr>
                  <w:rFonts w:ascii="Times New Roman" w:hAnsi="Times New Roman" w:cs="Times New Roman"/>
                  <w:szCs w:val="22"/>
                </w:rPr>
                <w:t>пункте 6.7</w:t>
              </w:r>
            </w:hyperlink>
            <w:r w:rsidRPr="00E81F8D">
              <w:rPr>
                <w:rFonts w:ascii="Times New Roman" w:hAnsi="Times New Roman" w:cs="Times New Roman"/>
                <w:szCs w:val="22"/>
              </w:rPr>
              <w:t xml:space="preserve"> настоящей информации.</w:t>
            </w:r>
          </w:p>
          <w:p w14:paraId="74C4CEDD"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При </w:t>
            </w:r>
            <w:proofErr w:type="spellStart"/>
            <w:r w:rsidRPr="00E81F8D">
              <w:rPr>
                <w:rFonts w:ascii="Times New Roman" w:hAnsi="Times New Roman" w:cs="Times New Roman"/>
                <w:szCs w:val="22"/>
              </w:rPr>
              <w:t>незаполнении</w:t>
            </w:r>
            <w:proofErr w:type="spellEnd"/>
            <w:r w:rsidRPr="00E81F8D">
              <w:rPr>
                <w:rFonts w:ascii="Times New Roman" w:hAnsi="Times New Roman" w:cs="Times New Roman"/>
                <w:szCs w:val="22"/>
              </w:rPr>
              <w:t xml:space="preserve"> пункта 6.7 настоящей информации идентификатор указывается при наличии</w:t>
            </w:r>
          </w:p>
        </w:tc>
      </w:tr>
      <w:tr w:rsidR="00A54E83" w:rsidRPr="00670E26" w14:paraId="5A9F7587" w14:textId="77777777" w:rsidTr="007D40C1">
        <w:tblPrEx>
          <w:tblBorders>
            <w:left w:val="single" w:sz="4" w:space="0" w:color="auto"/>
            <w:right w:val="single" w:sz="4" w:space="0" w:color="auto"/>
            <w:insideH w:val="single" w:sz="4" w:space="0" w:color="auto"/>
          </w:tblBorders>
        </w:tblPrEx>
        <w:tc>
          <w:tcPr>
            <w:tcW w:w="4457" w:type="dxa"/>
          </w:tcPr>
          <w:p w14:paraId="7FAE140E"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6.9. Уникальный номер реестровой записи в реестре контрактов / реестре соглашений</w:t>
            </w:r>
          </w:p>
        </w:tc>
        <w:tc>
          <w:tcPr>
            <w:tcW w:w="5528" w:type="dxa"/>
          </w:tcPr>
          <w:p w14:paraId="54444888"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уникальный номер реестровой записи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 / реестре соглашений (договоров) о предоставлении субсидий, бюджетных инвестиций (далее - реестр соглашений)</w:t>
            </w:r>
          </w:p>
        </w:tc>
      </w:tr>
      <w:tr w:rsidR="00A54E83" w:rsidRPr="00670E26" w14:paraId="7E0FF42A" w14:textId="77777777" w:rsidTr="007D40C1">
        <w:tblPrEx>
          <w:tblBorders>
            <w:left w:val="single" w:sz="4" w:space="0" w:color="auto"/>
            <w:right w:val="single" w:sz="4" w:space="0" w:color="auto"/>
            <w:insideH w:val="single" w:sz="4" w:space="0" w:color="auto"/>
          </w:tblBorders>
        </w:tblPrEx>
        <w:tc>
          <w:tcPr>
            <w:tcW w:w="4457" w:type="dxa"/>
          </w:tcPr>
          <w:p w14:paraId="326C9A01"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6.10. Сумма в валюте обязательства</w:t>
            </w:r>
          </w:p>
        </w:tc>
        <w:tc>
          <w:tcPr>
            <w:tcW w:w="5528" w:type="dxa"/>
          </w:tcPr>
          <w:p w14:paraId="0B5CE9AA"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p w14:paraId="067CD54F"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если документом-основанием сумма не определена, указывается сумма, рассчитанная получателем бюджетных средств, с приложением соответствующего расчета</w:t>
            </w:r>
          </w:p>
        </w:tc>
      </w:tr>
      <w:tr w:rsidR="00A54E83" w:rsidRPr="00670E26" w14:paraId="1F043180" w14:textId="77777777" w:rsidTr="00E81F8D">
        <w:tblPrEx>
          <w:tblBorders>
            <w:left w:val="single" w:sz="4" w:space="0" w:color="auto"/>
            <w:right w:val="single" w:sz="4" w:space="0" w:color="auto"/>
            <w:insideH w:val="single" w:sz="4" w:space="0" w:color="auto"/>
          </w:tblBorders>
        </w:tblPrEx>
        <w:tc>
          <w:tcPr>
            <w:tcW w:w="4457" w:type="dxa"/>
            <w:tcBorders>
              <w:bottom w:val="single" w:sz="4" w:space="0" w:color="auto"/>
            </w:tcBorders>
          </w:tcPr>
          <w:p w14:paraId="4516DF80"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 xml:space="preserve">6.11. Код валюты по </w:t>
            </w:r>
            <w:hyperlink r:id="rId12" w:history="1">
              <w:r w:rsidRPr="00E81F8D">
                <w:rPr>
                  <w:rFonts w:ascii="Times New Roman" w:hAnsi="Times New Roman" w:cs="Times New Roman"/>
                  <w:szCs w:val="22"/>
                </w:rPr>
                <w:t>ОКВ</w:t>
              </w:r>
            </w:hyperlink>
          </w:p>
        </w:tc>
        <w:tc>
          <w:tcPr>
            <w:tcW w:w="5528" w:type="dxa"/>
            <w:tcBorders>
              <w:bottom w:val="single" w:sz="4" w:space="0" w:color="auto"/>
            </w:tcBorders>
          </w:tcPr>
          <w:p w14:paraId="19890F3D"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Указывается код валюты, в которой принято бюджетное обязательство, в соответствии с Общероссийским </w:t>
            </w:r>
            <w:hyperlink r:id="rId13" w:history="1">
              <w:r w:rsidRPr="00E81F8D">
                <w:rPr>
                  <w:rFonts w:ascii="Times New Roman" w:hAnsi="Times New Roman" w:cs="Times New Roman"/>
                  <w:szCs w:val="22"/>
                </w:rPr>
                <w:t>классификатором</w:t>
              </w:r>
            </w:hyperlink>
            <w:r w:rsidRPr="00E81F8D">
              <w:rPr>
                <w:rFonts w:ascii="Times New Roman" w:hAnsi="Times New Roman" w:cs="Times New Roman"/>
                <w:szCs w:val="22"/>
              </w:rPr>
              <w:t xml:space="preserve"> валют. Формируется автоматически после указания наименования валюты в соответствии с Общероссийским </w:t>
            </w:r>
            <w:hyperlink r:id="rId14" w:history="1">
              <w:r w:rsidRPr="00E81F8D">
                <w:rPr>
                  <w:rFonts w:ascii="Times New Roman" w:hAnsi="Times New Roman" w:cs="Times New Roman"/>
                  <w:szCs w:val="22"/>
                </w:rPr>
                <w:t>классификатором</w:t>
              </w:r>
            </w:hyperlink>
            <w:r w:rsidRPr="00E81F8D">
              <w:rPr>
                <w:rFonts w:ascii="Times New Roman" w:hAnsi="Times New Roman" w:cs="Times New Roman"/>
                <w:szCs w:val="22"/>
              </w:rPr>
              <w:t xml:space="preserve"> валют.</w:t>
            </w:r>
          </w:p>
          <w:p w14:paraId="3A1A538E"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заключения муниципального контракта (договора) указывается код валюты, в которой указывается цена контракта</w:t>
            </w:r>
          </w:p>
        </w:tc>
      </w:tr>
      <w:tr w:rsidR="00A54E83" w:rsidRPr="00670E26" w14:paraId="3107E63F" w14:textId="77777777" w:rsidTr="00E81F8D">
        <w:tblPrEx>
          <w:tblBorders>
            <w:left w:val="single" w:sz="4" w:space="0" w:color="auto"/>
            <w:right w:val="single" w:sz="4" w:space="0" w:color="auto"/>
            <w:insideH w:val="single" w:sz="4" w:space="0" w:color="auto"/>
          </w:tblBorders>
        </w:tblPrEx>
        <w:tc>
          <w:tcPr>
            <w:tcW w:w="4457" w:type="dxa"/>
            <w:tcBorders>
              <w:top w:val="single" w:sz="4" w:space="0" w:color="auto"/>
              <w:left w:val="single" w:sz="4" w:space="0" w:color="auto"/>
              <w:bottom w:val="single" w:sz="4" w:space="0" w:color="auto"/>
              <w:right w:val="single" w:sz="4" w:space="0" w:color="auto"/>
            </w:tcBorders>
          </w:tcPr>
          <w:p w14:paraId="7EEBB6D7"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lastRenderedPageBreak/>
              <w:t>6.12. Сумма в валюте Российской Федерации, всего</w:t>
            </w:r>
          </w:p>
        </w:tc>
        <w:tc>
          <w:tcPr>
            <w:tcW w:w="5528" w:type="dxa"/>
            <w:tcBorders>
              <w:top w:val="single" w:sz="4" w:space="0" w:color="auto"/>
              <w:left w:val="single" w:sz="4" w:space="0" w:color="auto"/>
              <w:bottom w:val="single" w:sz="4" w:space="0" w:color="auto"/>
              <w:right w:val="single" w:sz="4" w:space="0" w:color="auto"/>
            </w:tcBorders>
          </w:tcPr>
          <w:p w14:paraId="33D250EA"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сумма бюджетного обязательства в валюте Российской Федерации.</w:t>
            </w:r>
          </w:p>
          <w:p w14:paraId="2676EFC2"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w:t>
            </w:r>
            <w:hyperlink w:anchor="P209" w:history="1">
              <w:r w:rsidRPr="00E81F8D">
                <w:rPr>
                  <w:rFonts w:ascii="Times New Roman" w:hAnsi="Times New Roman" w:cs="Times New Roman"/>
                  <w:szCs w:val="22"/>
                </w:rPr>
                <w:t>пункте 6.4</w:t>
              </w:r>
            </w:hyperlink>
            <w:r w:rsidRPr="00E81F8D">
              <w:rPr>
                <w:rFonts w:ascii="Times New Roman" w:hAnsi="Times New Roman" w:cs="Times New Roman"/>
                <w:szCs w:val="22"/>
              </w:rPr>
              <w:t xml:space="preserve"> настоящей информации.</w:t>
            </w:r>
          </w:p>
          <w:p w14:paraId="3BD8BBA5"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Если бюджетное обязательство принято в иностранной валюте и подлежит оплате в валюте Российской Федерации, при внесении изменений в поставленное на учет бюджетное обязательство указывается его сумма, пересчитанная в валюту Российской Федерации по курсу Центрального банка Российской Федерации на дату заключения (принятия) документа, предусматривающего внесение изменений в документ-основание.</w:t>
            </w:r>
          </w:p>
          <w:p w14:paraId="04A37E70"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Если бюджетное обязательство принято в иностранной валюте и подлежит оплате в иностранной валюте, при исполнении такого обязательства его сумма пересчитывается в валюту Российской Федерации по курсу Центрального банка Российской Федерации на дату совершения операции, проводимой в иностранной валюте.</w:t>
            </w:r>
          </w:p>
          <w:p w14:paraId="0F364BD5"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Сумма в валюте Российской Федерации включает в себя сумму исполненного обязательства прошлых лет, а также сумму обязательства на текущий год и последующие годы</w:t>
            </w:r>
          </w:p>
        </w:tc>
      </w:tr>
      <w:tr w:rsidR="00A54E83" w:rsidRPr="00670E26" w14:paraId="018BBF97" w14:textId="77777777" w:rsidTr="00E81F8D">
        <w:tblPrEx>
          <w:tblBorders>
            <w:left w:val="single" w:sz="4" w:space="0" w:color="auto"/>
            <w:right w:val="single" w:sz="4" w:space="0" w:color="auto"/>
            <w:insideH w:val="single" w:sz="4" w:space="0" w:color="auto"/>
          </w:tblBorders>
        </w:tblPrEx>
        <w:tc>
          <w:tcPr>
            <w:tcW w:w="4457" w:type="dxa"/>
            <w:tcBorders>
              <w:top w:val="single" w:sz="4" w:space="0" w:color="auto"/>
            </w:tcBorders>
          </w:tcPr>
          <w:p w14:paraId="1718DDC0"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6.13. В том числе сумма казначейского обеспечения обязательств в валюте Российской Федерации</w:t>
            </w:r>
          </w:p>
        </w:tc>
        <w:tc>
          <w:tcPr>
            <w:tcW w:w="5528" w:type="dxa"/>
            <w:tcBorders>
              <w:top w:val="single" w:sz="4" w:space="0" w:color="auto"/>
            </w:tcBorders>
          </w:tcPr>
          <w:p w14:paraId="2FFFC094"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сумма казначейского обеспечения обязательств (далее - казначейское обеспечение) в соответствии с документом-основанием (при наличии)</w:t>
            </w:r>
          </w:p>
        </w:tc>
      </w:tr>
      <w:tr w:rsidR="00A54E83" w:rsidRPr="00670E26" w14:paraId="79B4BF64" w14:textId="77777777" w:rsidTr="007D40C1">
        <w:tblPrEx>
          <w:tblBorders>
            <w:left w:val="single" w:sz="4" w:space="0" w:color="auto"/>
            <w:right w:val="single" w:sz="4" w:space="0" w:color="auto"/>
            <w:insideH w:val="single" w:sz="4" w:space="0" w:color="auto"/>
          </w:tblBorders>
        </w:tblPrEx>
        <w:tc>
          <w:tcPr>
            <w:tcW w:w="4457" w:type="dxa"/>
          </w:tcPr>
          <w:p w14:paraId="6941C4D1"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6.14. Процент платежа, требующего подтверждения, от общей суммы бюджетного обязательства</w:t>
            </w:r>
          </w:p>
        </w:tc>
        <w:tc>
          <w:tcPr>
            <w:tcW w:w="5528" w:type="dxa"/>
          </w:tcPr>
          <w:p w14:paraId="1B287247"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 - основанием</w:t>
            </w:r>
          </w:p>
        </w:tc>
      </w:tr>
      <w:tr w:rsidR="00A54E83" w:rsidRPr="00670E26" w14:paraId="425A3CB2" w14:textId="77777777" w:rsidTr="007D40C1">
        <w:tblPrEx>
          <w:tblBorders>
            <w:left w:val="single" w:sz="4" w:space="0" w:color="auto"/>
            <w:right w:val="single" w:sz="4" w:space="0" w:color="auto"/>
            <w:insideH w:val="single" w:sz="4" w:space="0" w:color="auto"/>
          </w:tblBorders>
        </w:tblPrEx>
        <w:tc>
          <w:tcPr>
            <w:tcW w:w="4457" w:type="dxa"/>
          </w:tcPr>
          <w:p w14:paraId="261F68F9"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6.15. Сумма платежа, требующего подтверждения</w:t>
            </w:r>
          </w:p>
        </w:tc>
        <w:tc>
          <w:tcPr>
            <w:tcW w:w="5528" w:type="dxa"/>
          </w:tcPr>
          <w:p w14:paraId="1E0AE5DC"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сумма платежа, требующего подтверждения, в валюте Российской Федерации, установленная документом-основанием или исчисленная от общей суммы бюджетного обязательства.</w:t>
            </w:r>
          </w:p>
          <w:p w14:paraId="2320F4C0"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Если условиями документа-основания предусмотрено применение казначейского обеспечения, то указывается сумма казначейского обеспечения, предоставляемого для осуществления расчетов, связанных с предварительной оплатой, установленная документом-основанием</w:t>
            </w:r>
          </w:p>
        </w:tc>
      </w:tr>
      <w:tr w:rsidR="00A54E83" w:rsidRPr="00670E26" w14:paraId="40C6B2E5" w14:textId="77777777" w:rsidTr="00E81F8D">
        <w:tblPrEx>
          <w:tblBorders>
            <w:left w:val="single" w:sz="4" w:space="0" w:color="auto"/>
            <w:right w:val="single" w:sz="4" w:space="0" w:color="auto"/>
            <w:insideH w:val="single" w:sz="4" w:space="0" w:color="auto"/>
          </w:tblBorders>
        </w:tblPrEx>
        <w:tc>
          <w:tcPr>
            <w:tcW w:w="4457" w:type="dxa"/>
            <w:tcBorders>
              <w:bottom w:val="single" w:sz="4" w:space="0" w:color="auto"/>
            </w:tcBorders>
          </w:tcPr>
          <w:p w14:paraId="1AD7556E"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6.16. Номер уведомления о поступлении исполнительного документа / решения налогового органа</w:t>
            </w:r>
          </w:p>
        </w:tc>
        <w:tc>
          <w:tcPr>
            <w:tcW w:w="5528" w:type="dxa"/>
            <w:tcBorders>
              <w:bottom w:val="single" w:sz="4" w:space="0" w:color="auto"/>
            </w:tcBorders>
          </w:tcPr>
          <w:p w14:paraId="51F50B7E" w14:textId="334B88BF"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При заполнении в </w:t>
            </w:r>
            <w:hyperlink w:anchor="P203" w:history="1">
              <w:r w:rsidRPr="00E81F8D">
                <w:rPr>
                  <w:rFonts w:ascii="Times New Roman" w:hAnsi="Times New Roman" w:cs="Times New Roman"/>
                  <w:szCs w:val="22"/>
                </w:rPr>
                <w:t>пункте 6.1</w:t>
              </w:r>
            </w:hyperlink>
            <w:r w:rsidR="00E81F8D">
              <w:rPr>
                <w:rFonts w:ascii="Times New Roman" w:hAnsi="Times New Roman" w:cs="Times New Roman"/>
                <w:szCs w:val="22"/>
              </w:rPr>
              <w:t xml:space="preserve"> настоящей информации значений «исполнительный документ» или «решение налогового органа»</w:t>
            </w:r>
            <w:r w:rsidRPr="00E81F8D">
              <w:rPr>
                <w:rFonts w:ascii="Times New Roman" w:hAnsi="Times New Roman" w:cs="Times New Roman"/>
                <w:szCs w:val="22"/>
              </w:rPr>
              <w:t xml:space="preserve"> указывается номер уведомления уполномоченного органа о поступлении исполнительного документа (решения налогового органа), направленного должнику</w:t>
            </w:r>
          </w:p>
        </w:tc>
      </w:tr>
      <w:tr w:rsidR="00A54E83" w:rsidRPr="00670E26" w14:paraId="338C43C8" w14:textId="77777777" w:rsidTr="00E81F8D">
        <w:tblPrEx>
          <w:tblBorders>
            <w:left w:val="single" w:sz="4" w:space="0" w:color="auto"/>
            <w:right w:val="single" w:sz="4" w:space="0" w:color="auto"/>
            <w:insideH w:val="single" w:sz="4" w:space="0" w:color="auto"/>
          </w:tblBorders>
        </w:tblPrEx>
        <w:tc>
          <w:tcPr>
            <w:tcW w:w="4457" w:type="dxa"/>
            <w:tcBorders>
              <w:top w:val="single" w:sz="4" w:space="0" w:color="auto"/>
              <w:left w:val="single" w:sz="4" w:space="0" w:color="auto"/>
              <w:bottom w:val="single" w:sz="4" w:space="0" w:color="auto"/>
              <w:right w:val="single" w:sz="4" w:space="0" w:color="auto"/>
            </w:tcBorders>
          </w:tcPr>
          <w:p w14:paraId="21C9D808"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lastRenderedPageBreak/>
              <w:t>6.17. Дата уведомления о поступлении исполнительного документа / решения налогового органа</w:t>
            </w:r>
          </w:p>
        </w:tc>
        <w:tc>
          <w:tcPr>
            <w:tcW w:w="5528" w:type="dxa"/>
            <w:tcBorders>
              <w:top w:val="single" w:sz="4" w:space="0" w:color="auto"/>
              <w:left w:val="single" w:sz="4" w:space="0" w:color="auto"/>
              <w:bottom w:val="single" w:sz="4" w:space="0" w:color="auto"/>
              <w:right w:val="single" w:sz="4" w:space="0" w:color="auto"/>
            </w:tcBorders>
          </w:tcPr>
          <w:p w14:paraId="57716067" w14:textId="0B3D881A"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При заполнении в </w:t>
            </w:r>
            <w:hyperlink w:anchor="P203" w:history="1">
              <w:r w:rsidRPr="00E81F8D">
                <w:rPr>
                  <w:rFonts w:ascii="Times New Roman" w:hAnsi="Times New Roman" w:cs="Times New Roman"/>
                  <w:szCs w:val="22"/>
                </w:rPr>
                <w:t>пункте 6.1</w:t>
              </w:r>
            </w:hyperlink>
            <w:r w:rsidR="00E81F8D">
              <w:rPr>
                <w:rFonts w:ascii="Times New Roman" w:hAnsi="Times New Roman" w:cs="Times New Roman"/>
                <w:szCs w:val="22"/>
              </w:rPr>
              <w:t xml:space="preserve"> настоящей информации значений «исполнительный документ» или «решение налогового органа»</w:t>
            </w:r>
            <w:r w:rsidRPr="00E81F8D">
              <w:rPr>
                <w:rFonts w:ascii="Times New Roman" w:hAnsi="Times New Roman" w:cs="Times New Roman"/>
                <w:szCs w:val="22"/>
              </w:rPr>
              <w:t xml:space="preserve"> указывается дата уведомления уполномоченного органа о поступлении исполнительного документа (решения налогового органа), направленного должнику</w:t>
            </w:r>
          </w:p>
        </w:tc>
      </w:tr>
      <w:tr w:rsidR="00A54E83" w:rsidRPr="00670E26" w14:paraId="011281AC" w14:textId="77777777" w:rsidTr="00E81F8D">
        <w:tblPrEx>
          <w:tblBorders>
            <w:left w:val="single" w:sz="4" w:space="0" w:color="auto"/>
            <w:right w:val="single" w:sz="4" w:space="0" w:color="auto"/>
            <w:insideH w:val="single" w:sz="4" w:space="0" w:color="auto"/>
          </w:tblBorders>
        </w:tblPrEx>
        <w:tc>
          <w:tcPr>
            <w:tcW w:w="4457" w:type="dxa"/>
            <w:tcBorders>
              <w:top w:val="single" w:sz="4" w:space="0" w:color="auto"/>
            </w:tcBorders>
          </w:tcPr>
          <w:p w14:paraId="27112CDE"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6.18. Основание невключения договора (муниципального контракта) в реестр контрактов</w:t>
            </w:r>
          </w:p>
        </w:tc>
        <w:tc>
          <w:tcPr>
            <w:tcW w:w="5528" w:type="dxa"/>
            <w:tcBorders>
              <w:top w:val="single" w:sz="4" w:space="0" w:color="auto"/>
            </w:tcBorders>
          </w:tcPr>
          <w:p w14:paraId="58F318FD" w14:textId="19652C91"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 xml:space="preserve">При заполнении в </w:t>
            </w:r>
            <w:hyperlink w:anchor="P203" w:history="1">
              <w:r w:rsidRPr="00E81F8D">
                <w:rPr>
                  <w:rFonts w:ascii="Times New Roman" w:hAnsi="Times New Roman" w:cs="Times New Roman"/>
                  <w:szCs w:val="22"/>
                </w:rPr>
                <w:t>пункте 6.1</w:t>
              </w:r>
            </w:hyperlink>
            <w:r w:rsidR="00E81F8D">
              <w:rPr>
                <w:rFonts w:ascii="Times New Roman" w:hAnsi="Times New Roman" w:cs="Times New Roman"/>
                <w:szCs w:val="22"/>
              </w:rPr>
              <w:t xml:space="preserve"> настоящей информации значения «договор»</w:t>
            </w:r>
            <w:r w:rsidRPr="00E81F8D">
              <w:rPr>
                <w:rFonts w:ascii="Times New Roman" w:hAnsi="Times New Roman" w:cs="Times New Roman"/>
                <w:szCs w:val="22"/>
              </w:rPr>
              <w:t xml:space="preserve"> указывается основание </w:t>
            </w:r>
            <w:proofErr w:type="spellStart"/>
            <w:r w:rsidRPr="00E81F8D">
              <w:rPr>
                <w:rFonts w:ascii="Times New Roman" w:hAnsi="Times New Roman" w:cs="Times New Roman"/>
                <w:szCs w:val="22"/>
              </w:rPr>
              <w:t>невключения</w:t>
            </w:r>
            <w:proofErr w:type="spellEnd"/>
            <w:r w:rsidRPr="00E81F8D">
              <w:rPr>
                <w:rFonts w:ascii="Times New Roman" w:hAnsi="Times New Roman" w:cs="Times New Roman"/>
                <w:szCs w:val="22"/>
              </w:rPr>
              <w:t xml:space="preserve"> договора (контракта) в реестр контрактов</w:t>
            </w:r>
          </w:p>
        </w:tc>
      </w:tr>
      <w:tr w:rsidR="00A54E83" w:rsidRPr="00670E26" w14:paraId="500471D5" w14:textId="77777777" w:rsidTr="007D40C1">
        <w:tblPrEx>
          <w:tblBorders>
            <w:left w:val="single" w:sz="4" w:space="0" w:color="auto"/>
            <w:right w:val="single" w:sz="4" w:space="0" w:color="auto"/>
            <w:insideH w:val="single" w:sz="4" w:space="0" w:color="auto"/>
          </w:tblBorders>
        </w:tblPrEx>
        <w:tc>
          <w:tcPr>
            <w:tcW w:w="4457" w:type="dxa"/>
          </w:tcPr>
          <w:p w14:paraId="3E055C35"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 Реквизиты контрагента/взыскателя по исполнительному документу / решению налогового органа</w:t>
            </w:r>
          </w:p>
        </w:tc>
        <w:tc>
          <w:tcPr>
            <w:tcW w:w="5528" w:type="dxa"/>
          </w:tcPr>
          <w:p w14:paraId="6EAF23FC"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Раздел не заполняется в случае постановки на учет принимаемого бюджетного обязательства, возникшего на основании извещения об осуществлении закупки, а также на основании приказа об утверждении фонда оплаты труда (иного документа, подтверждающего возникновение бюджетного обязательства, содержащего расчет годового объема оплаты труда (денежного содержания, денежного довольствия))</w:t>
            </w:r>
          </w:p>
        </w:tc>
      </w:tr>
      <w:tr w:rsidR="00A54E83" w:rsidRPr="00670E26" w14:paraId="649BA889" w14:textId="77777777" w:rsidTr="007D40C1">
        <w:tblPrEx>
          <w:tblBorders>
            <w:left w:val="single" w:sz="4" w:space="0" w:color="auto"/>
            <w:right w:val="single" w:sz="4" w:space="0" w:color="auto"/>
            <w:insideH w:val="single" w:sz="4" w:space="0" w:color="auto"/>
          </w:tblBorders>
        </w:tblPrEx>
        <w:tc>
          <w:tcPr>
            <w:tcW w:w="4457" w:type="dxa"/>
          </w:tcPr>
          <w:p w14:paraId="558FD8D0"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7.1. Наименование юридического лица / фамилия, имя, отчество физического лица</w:t>
            </w:r>
          </w:p>
        </w:tc>
        <w:tc>
          <w:tcPr>
            <w:tcW w:w="5528" w:type="dxa"/>
          </w:tcPr>
          <w:p w14:paraId="0A7D74A3"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
          <w:p w14:paraId="09F05939"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A54E83" w:rsidRPr="00670E26" w14:paraId="21FF253C" w14:textId="77777777" w:rsidTr="007D40C1">
        <w:tblPrEx>
          <w:tblBorders>
            <w:left w:val="single" w:sz="4" w:space="0" w:color="auto"/>
            <w:right w:val="single" w:sz="4" w:space="0" w:color="auto"/>
            <w:insideH w:val="single" w:sz="4" w:space="0" w:color="auto"/>
          </w:tblBorders>
        </w:tblPrEx>
        <w:tc>
          <w:tcPr>
            <w:tcW w:w="4457" w:type="dxa"/>
          </w:tcPr>
          <w:p w14:paraId="429D7EE3" w14:textId="77777777" w:rsidR="00A54E83" w:rsidRPr="00E81F8D" w:rsidRDefault="00A54E83">
            <w:pPr>
              <w:pStyle w:val="ConsPlusNormal"/>
              <w:rPr>
                <w:rFonts w:ascii="Times New Roman" w:hAnsi="Times New Roman" w:cs="Times New Roman"/>
                <w:szCs w:val="22"/>
              </w:rPr>
            </w:pPr>
            <w:bookmarkStart w:id="15" w:name="P255"/>
            <w:bookmarkEnd w:id="15"/>
            <w:r w:rsidRPr="00E81F8D">
              <w:rPr>
                <w:rFonts w:ascii="Times New Roman" w:hAnsi="Times New Roman" w:cs="Times New Roman"/>
                <w:szCs w:val="22"/>
              </w:rPr>
              <w:t>7.2. Идентификационный номер налогоплательщика (ИНН)</w:t>
            </w:r>
          </w:p>
        </w:tc>
        <w:tc>
          <w:tcPr>
            <w:tcW w:w="5528" w:type="dxa"/>
          </w:tcPr>
          <w:p w14:paraId="2F19B29E"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ИНН контрагента в соответствии со сведениями ЕГРЮЛ.</w:t>
            </w:r>
          </w:p>
          <w:p w14:paraId="07E61D4F"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A54E83" w:rsidRPr="00670E26" w14:paraId="73D4D15C" w14:textId="77777777" w:rsidTr="007D40C1">
        <w:tblPrEx>
          <w:tblBorders>
            <w:left w:val="single" w:sz="4" w:space="0" w:color="auto"/>
            <w:right w:val="single" w:sz="4" w:space="0" w:color="auto"/>
            <w:insideH w:val="single" w:sz="4" w:space="0" w:color="auto"/>
          </w:tblBorders>
        </w:tblPrEx>
        <w:tc>
          <w:tcPr>
            <w:tcW w:w="4457" w:type="dxa"/>
          </w:tcPr>
          <w:p w14:paraId="544437DA" w14:textId="77777777" w:rsidR="00A54E83" w:rsidRPr="00E81F8D" w:rsidRDefault="00A54E83">
            <w:pPr>
              <w:pStyle w:val="ConsPlusNormal"/>
              <w:rPr>
                <w:rFonts w:ascii="Times New Roman" w:hAnsi="Times New Roman" w:cs="Times New Roman"/>
                <w:szCs w:val="22"/>
              </w:rPr>
            </w:pPr>
            <w:bookmarkStart w:id="16" w:name="P258"/>
            <w:bookmarkEnd w:id="16"/>
            <w:r w:rsidRPr="00E81F8D">
              <w:rPr>
                <w:rFonts w:ascii="Times New Roman" w:hAnsi="Times New Roman" w:cs="Times New Roman"/>
                <w:szCs w:val="22"/>
              </w:rPr>
              <w:t>7.3. Код причины постановки на учет в налоговом органе (КПП)</w:t>
            </w:r>
          </w:p>
        </w:tc>
        <w:tc>
          <w:tcPr>
            <w:tcW w:w="5528" w:type="dxa"/>
          </w:tcPr>
          <w:p w14:paraId="581F83DB"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КПП контрагента в соответствии со сведениями ЕГРЮЛ.</w:t>
            </w:r>
          </w:p>
          <w:p w14:paraId="4C124458"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
        </w:tc>
      </w:tr>
      <w:tr w:rsidR="00A54E83" w:rsidRPr="00670E26" w14:paraId="03038B0C" w14:textId="77777777" w:rsidTr="007D40C1">
        <w:tblPrEx>
          <w:tblBorders>
            <w:left w:val="single" w:sz="4" w:space="0" w:color="auto"/>
            <w:right w:val="single" w:sz="4" w:space="0" w:color="auto"/>
            <w:insideH w:val="single" w:sz="4" w:space="0" w:color="auto"/>
          </w:tblBorders>
        </w:tblPrEx>
        <w:tc>
          <w:tcPr>
            <w:tcW w:w="4457" w:type="dxa"/>
          </w:tcPr>
          <w:p w14:paraId="4670BE1E"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7.4. Код по Сводному реестру</w:t>
            </w:r>
          </w:p>
        </w:tc>
        <w:tc>
          <w:tcPr>
            <w:tcW w:w="5528" w:type="dxa"/>
          </w:tcPr>
          <w:p w14:paraId="6E3A5CF0"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код контрагента по Сводному реестру.</w:t>
            </w:r>
          </w:p>
          <w:p w14:paraId="500C4D6F"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 указанным в </w:t>
            </w:r>
            <w:hyperlink w:anchor="P255" w:history="1">
              <w:r w:rsidRPr="00E81F8D">
                <w:rPr>
                  <w:rFonts w:ascii="Times New Roman" w:hAnsi="Times New Roman" w:cs="Times New Roman"/>
                  <w:szCs w:val="22"/>
                </w:rPr>
                <w:t>пунктах 7.2</w:t>
              </w:r>
            </w:hyperlink>
            <w:r w:rsidRPr="00E81F8D">
              <w:rPr>
                <w:rFonts w:ascii="Times New Roman" w:hAnsi="Times New Roman" w:cs="Times New Roman"/>
                <w:szCs w:val="22"/>
              </w:rPr>
              <w:t xml:space="preserve"> и </w:t>
            </w:r>
            <w:hyperlink w:anchor="P258" w:history="1">
              <w:r w:rsidRPr="00E81F8D">
                <w:rPr>
                  <w:rFonts w:ascii="Times New Roman" w:hAnsi="Times New Roman" w:cs="Times New Roman"/>
                  <w:szCs w:val="22"/>
                </w:rPr>
                <w:t>7.3</w:t>
              </w:r>
            </w:hyperlink>
            <w:r w:rsidRPr="00E81F8D">
              <w:rPr>
                <w:rFonts w:ascii="Times New Roman" w:hAnsi="Times New Roman" w:cs="Times New Roman"/>
                <w:szCs w:val="22"/>
              </w:rPr>
              <w:t xml:space="preserve"> настоящей информации</w:t>
            </w:r>
          </w:p>
        </w:tc>
      </w:tr>
      <w:tr w:rsidR="00A54E83" w:rsidRPr="00670E26" w14:paraId="3772FC08" w14:textId="77777777" w:rsidTr="007D40C1">
        <w:tblPrEx>
          <w:tblBorders>
            <w:left w:val="single" w:sz="4" w:space="0" w:color="auto"/>
            <w:right w:val="single" w:sz="4" w:space="0" w:color="auto"/>
            <w:insideH w:val="single" w:sz="4" w:space="0" w:color="auto"/>
          </w:tblBorders>
        </w:tblPrEx>
        <w:tc>
          <w:tcPr>
            <w:tcW w:w="4457" w:type="dxa"/>
          </w:tcPr>
          <w:p w14:paraId="39F9F82B"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7.5. Номер лицевого счета (раздела на лицевом счете)</w:t>
            </w:r>
          </w:p>
        </w:tc>
        <w:tc>
          <w:tcPr>
            <w:tcW w:w="5528" w:type="dxa"/>
          </w:tcPr>
          <w:p w14:paraId="45B254ED"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указывается номер лицевого счета контрагента в соответствии с документом-основанием.</w:t>
            </w:r>
          </w:p>
          <w:p w14:paraId="6570E7A1"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lastRenderedPageBreak/>
              <w:t>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A54E83" w:rsidRPr="00670E26" w14:paraId="0A2443AF" w14:textId="77777777" w:rsidTr="007D40C1">
        <w:tblPrEx>
          <w:tblBorders>
            <w:left w:val="single" w:sz="4" w:space="0" w:color="auto"/>
            <w:right w:val="single" w:sz="4" w:space="0" w:color="auto"/>
            <w:insideH w:val="single" w:sz="4" w:space="0" w:color="auto"/>
          </w:tblBorders>
        </w:tblPrEx>
        <w:tc>
          <w:tcPr>
            <w:tcW w:w="4457" w:type="dxa"/>
          </w:tcPr>
          <w:p w14:paraId="513B9200"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lastRenderedPageBreak/>
              <w:t>7.6. Номер банковского (казначейского) счета</w:t>
            </w:r>
          </w:p>
        </w:tc>
        <w:tc>
          <w:tcPr>
            <w:tcW w:w="5528" w:type="dxa"/>
          </w:tcPr>
          <w:p w14:paraId="755CF4B2"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номер банковского (казначейского) счета контрагента (при наличии в документе-основании)</w:t>
            </w:r>
          </w:p>
        </w:tc>
      </w:tr>
      <w:tr w:rsidR="00A54E83" w:rsidRPr="00670E26" w14:paraId="20D98624" w14:textId="77777777" w:rsidTr="007D40C1">
        <w:tblPrEx>
          <w:tblBorders>
            <w:left w:val="single" w:sz="4" w:space="0" w:color="auto"/>
            <w:right w:val="single" w:sz="4" w:space="0" w:color="auto"/>
            <w:insideH w:val="single" w:sz="4" w:space="0" w:color="auto"/>
          </w:tblBorders>
        </w:tblPrEx>
        <w:tc>
          <w:tcPr>
            <w:tcW w:w="4457" w:type="dxa"/>
          </w:tcPr>
          <w:p w14:paraId="2C453D28"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7.7. Наименование банка (иной организации), в котором(ой) открыт счет контрагенту</w:t>
            </w:r>
          </w:p>
        </w:tc>
        <w:tc>
          <w:tcPr>
            <w:tcW w:w="5528" w:type="dxa"/>
          </w:tcPr>
          <w:p w14:paraId="7748044A"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A54E83" w:rsidRPr="00670E26" w14:paraId="2ED1DF8A" w14:textId="77777777" w:rsidTr="007D40C1">
        <w:tblPrEx>
          <w:tblBorders>
            <w:left w:val="single" w:sz="4" w:space="0" w:color="auto"/>
            <w:right w:val="single" w:sz="4" w:space="0" w:color="auto"/>
            <w:insideH w:val="single" w:sz="4" w:space="0" w:color="auto"/>
          </w:tblBorders>
        </w:tblPrEx>
        <w:tc>
          <w:tcPr>
            <w:tcW w:w="4457" w:type="dxa"/>
          </w:tcPr>
          <w:p w14:paraId="53FBE546"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7.8. БИК банка</w:t>
            </w:r>
          </w:p>
        </w:tc>
        <w:tc>
          <w:tcPr>
            <w:tcW w:w="5528" w:type="dxa"/>
          </w:tcPr>
          <w:p w14:paraId="0197923D"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БИК банка контрагента (при наличии в документе-основании)</w:t>
            </w:r>
          </w:p>
        </w:tc>
      </w:tr>
      <w:tr w:rsidR="00A54E83" w:rsidRPr="00670E26" w14:paraId="7B47724A" w14:textId="77777777" w:rsidTr="007D40C1">
        <w:tblPrEx>
          <w:tblBorders>
            <w:left w:val="single" w:sz="4" w:space="0" w:color="auto"/>
            <w:right w:val="single" w:sz="4" w:space="0" w:color="auto"/>
            <w:insideH w:val="single" w:sz="4" w:space="0" w:color="auto"/>
          </w:tblBorders>
        </w:tblPrEx>
        <w:tc>
          <w:tcPr>
            <w:tcW w:w="4457" w:type="dxa"/>
          </w:tcPr>
          <w:p w14:paraId="44797F82"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7.9. Корреспондентский счет банка</w:t>
            </w:r>
          </w:p>
        </w:tc>
        <w:tc>
          <w:tcPr>
            <w:tcW w:w="5528" w:type="dxa"/>
          </w:tcPr>
          <w:p w14:paraId="041D836C"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корреспондентский счет банка контрагента (при наличии в документе-основании)</w:t>
            </w:r>
          </w:p>
        </w:tc>
      </w:tr>
      <w:tr w:rsidR="00A54E83" w:rsidRPr="00670E26" w14:paraId="282AA807" w14:textId="77777777" w:rsidTr="007D40C1">
        <w:tblPrEx>
          <w:tblBorders>
            <w:left w:val="single" w:sz="4" w:space="0" w:color="auto"/>
            <w:right w:val="single" w:sz="4" w:space="0" w:color="auto"/>
            <w:insideH w:val="single" w:sz="4" w:space="0" w:color="auto"/>
          </w:tblBorders>
        </w:tblPrEx>
        <w:tc>
          <w:tcPr>
            <w:tcW w:w="4457" w:type="dxa"/>
          </w:tcPr>
          <w:p w14:paraId="7EF87997"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8. Расшифровка обязательства</w:t>
            </w:r>
          </w:p>
        </w:tc>
        <w:tc>
          <w:tcPr>
            <w:tcW w:w="5528" w:type="dxa"/>
          </w:tcPr>
          <w:p w14:paraId="1D5D87AD" w14:textId="77777777" w:rsidR="00A54E83" w:rsidRPr="00E81F8D" w:rsidRDefault="00A54E83">
            <w:pPr>
              <w:pStyle w:val="ConsPlusNormal"/>
              <w:rPr>
                <w:rFonts w:ascii="Times New Roman" w:hAnsi="Times New Roman" w:cs="Times New Roman"/>
                <w:szCs w:val="22"/>
              </w:rPr>
            </w:pPr>
          </w:p>
        </w:tc>
      </w:tr>
      <w:tr w:rsidR="00A54E83" w:rsidRPr="00670E26" w14:paraId="7D26A34C" w14:textId="77777777" w:rsidTr="007D40C1">
        <w:tblPrEx>
          <w:tblBorders>
            <w:left w:val="single" w:sz="4" w:space="0" w:color="auto"/>
            <w:right w:val="single" w:sz="4" w:space="0" w:color="auto"/>
            <w:insideH w:val="single" w:sz="4" w:space="0" w:color="auto"/>
          </w:tblBorders>
        </w:tblPrEx>
        <w:tc>
          <w:tcPr>
            <w:tcW w:w="4457" w:type="dxa"/>
          </w:tcPr>
          <w:p w14:paraId="077CE685"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8.1. Наименование объекта адресной инвестиционной программы (далее - АИП)</w:t>
            </w:r>
          </w:p>
        </w:tc>
        <w:tc>
          <w:tcPr>
            <w:tcW w:w="5528" w:type="dxa"/>
          </w:tcPr>
          <w:p w14:paraId="5DA424DA"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наименование объекта АИП на основании информации из документа-основания, заключенного (принятого) в целях реализации АИП</w:t>
            </w:r>
          </w:p>
        </w:tc>
      </w:tr>
      <w:tr w:rsidR="00A54E83" w:rsidRPr="00670E26" w14:paraId="41C20C6D" w14:textId="77777777" w:rsidTr="007D40C1">
        <w:tblPrEx>
          <w:tblBorders>
            <w:left w:val="single" w:sz="4" w:space="0" w:color="auto"/>
            <w:right w:val="single" w:sz="4" w:space="0" w:color="auto"/>
            <w:insideH w:val="single" w:sz="4" w:space="0" w:color="auto"/>
          </w:tblBorders>
        </w:tblPrEx>
        <w:tc>
          <w:tcPr>
            <w:tcW w:w="4457" w:type="dxa"/>
          </w:tcPr>
          <w:p w14:paraId="4E538E39"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8.2. Код объекта АИП</w:t>
            </w:r>
          </w:p>
        </w:tc>
        <w:tc>
          <w:tcPr>
            <w:tcW w:w="5528" w:type="dxa"/>
          </w:tcPr>
          <w:p w14:paraId="76840508"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код объекта АИП на основании документа-основания, заключенного в целях реализации АИП (при наличии)</w:t>
            </w:r>
          </w:p>
        </w:tc>
      </w:tr>
      <w:tr w:rsidR="00A54E83" w:rsidRPr="00670E26" w14:paraId="2FE4CA70" w14:textId="77777777" w:rsidTr="007D40C1">
        <w:tblPrEx>
          <w:tblBorders>
            <w:left w:val="single" w:sz="4" w:space="0" w:color="auto"/>
            <w:right w:val="single" w:sz="4" w:space="0" w:color="auto"/>
            <w:insideH w:val="single" w:sz="4" w:space="0" w:color="auto"/>
          </w:tblBorders>
        </w:tblPrEx>
        <w:tc>
          <w:tcPr>
            <w:tcW w:w="4457" w:type="dxa"/>
          </w:tcPr>
          <w:p w14:paraId="4C6389A3"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8.3. Наименование вида средств</w:t>
            </w:r>
          </w:p>
        </w:tc>
        <w:tc>
          <w:tcPr>
            <w:tcW w:w="5528" w:type="dxa"/>
          </w:tcPr>
          <w:p w14:paraId="21A41C77"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Указывается наименование вида средств, за счет которых должна быть произведена кассовая выплата: средства бюджета</w:t>
            </w:r>
          </w:p>
        </w:tc>
      </w:tr>
      <w:tr w:rsidR="00A54E83" w:rsidRPr="00670E26" w14:paraId="2A178259" w14:textId="77777777" w:rsidTr="007D40C1">
        <w:tblPrEx>
          <w:tblBorders>
            <w:left w:val="single" w:sz="4" w:space="0" w:color="auto"/>
            <w:right w:val="single" w:sz="4" w:space="0" w:color="auto"/>
            <w:insideH w:val="single" w:sz="4" w:space="0" w:color="auto"/>
          </w:tblBorders>
        </w:tblPrEx>
        <w:tc>
          <w:tcPr>
            <w:tcW w:w="4457" w:type="dxa"/>
          </w:tcPr>
          <w:p w14:paraId="7736EFEB"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8.4. Код по БК</w:t>
            </w:r>
          </w:p>
        </w:tc>
        <w:tc>
          <w:tcPr>
            <w:tcW w:w="5528" w:type="dxa"/>
          </w:tcPr>
          <w:p w14:paraId="119F0448"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Указывается код классификации расходов бюджета </w:t>
            </w:r>
            <w:r w:rsidR="009759D5" w:rsidRPr="00E81F8D">
              <w:rPr>
                <w:rFonts w:ascii="Times New Roman" w:hAnsi="Times New Roman" w:cs="Times New Roman"/>
                <w:szCs w:val="22"/>
              </w:rPr>
              <w:t xml:space="preserve">Гарнизонного сельского поселения </w:t>
            </w:r>
            <w:r w:rsidRPr="00E81F8D">
              <w:rPr>
                <w:rFonts w:ascii="Times New Roman" w:hAnsi="Times New Roman" w:cs="Times New Roman"/>
                <w:szCs w:val="22"/>
              </w:rPr>
              <w:t>в соответствии с предметом документа-основания.</w:t>
            </w:r>
          </w:p>
          <w:p w14:paraId="1C740604"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бюджета </w:t>
            </w:r>
            <w:r w:rsidR="009759D5" w:rsidRPr="00E81F8D">
              <w:rPr>
                <w:rFonts w:ascii="Times New Roman" w:hAnsi="Times New Roman" w:cs="Times New Roman"/>
                <w:szCs w:val="22"/>
              </w:rPr>
              <w:t xml:space="preserve">Гарнизонного сельского поселения </w:t>
            </w:r>
            <w:r w:rsidRPr="00E81F8D">
              <w:rPr>
                <w:rFonts w:ascii="Times New Roman" w:hAnsi="Times New Roman" w:cs="Times New Roman"/>
                <w:szCs w:val="22"/>
              </w:rPr>
              <w:t>на основании информации, представленной должником</w:t>
            </w:r>
          </w:p>
        </w:tc>
      </w:tr>
      <w:tr w:rsidR="00A54E83" w:rsidRPr="00670E26" w14:paraId="24E8B689" w14:textId="77777777" w:rsidTr="007D40C1">
        <w:tblPrEx>
          <w:tblBorders>
            <w:left w:val="single" w:sz="4" w:space="0" w:color="auto"/>
            <w:right w:val="single" w:sz="4" w:space="0" w:color="auto"/>
            <w:insideH w:val="single" w:sz="4" w:space="0" w:color="auto"/>
          </w:tblBorders>
        </w:tblPrEx>
        <w:tc>
          <w:tcPr>
            <w:tcW w:w="4457" w:type="dxa"/>
          </w:tcPr>
          <w:p w14:paraId="62F06154"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8.5. Признак безусловности обязательства</w:t>
            </w:r>
          </w:p>
        </w:tc>
        <w:tc>
          <w:tcPr>
            <w:tcW w:w="5528" w:type="dxa"/>
          </w:tcPr>
          <w:p w14:paraId="3AD2BAEB" w14:textId="7ACF56DA" w:rsidR="00A54E83" w:rsidRPr="00E81F8D" w:rsidRDefault="00E81F8D">
            <w:pPr>
              <w:pStyle w:val="ConsPlusNormal"/>
              <w:jc w:val="both"/>
              <w:rPr>
                <w:rFonts w:ascii="Times New Roman" w:hAnsi="Times New Roman" w:cs="Times New Roman"/>
                <w:szCs w:val="22"/>
              </w:rPr>
            </w:pPr>
            <w:r>
              <w:rPr>
                <w:rFonts w:ascii="Times New Roman" w:hAnsi="Times New Roman" w:cs="Times New Roman"/>
                <w:szCs w:val="22"/>
              </w:rPr>
              <w:t>Указывается значение «безусловное»</w:t>
            </w:r>
            <w:r w:rsidR="00A54E83" w:rsidRPr="00E81F8D">
              <w:rPr>
                <w:rFonts w:ascii="Times New Roman" w:hAnsi="Times New Roman" w:cs="Times New Roman"/>
                <w:szCs w:val="22"/>
              </w:rPr>
              <w:t xml:space="preserve"> по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авансового платежа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14:paraId="41599653" w14:textId="3FABDBFF" w:rsidR="00A54E83" w:rsidRPr="00E81F8D" w:rsidRDefault="00E81F8D">
            <w:pPr>
              <w:pStyle w:val="ConsPlusNormal"/>
              <w:jc w:val="both"/>
              <w:rPr>
                <w:rFonts w:ascii="Times New Roman" w:hAnsi="Times New Roman" w:cs="Times New Roman"/>
                <w:szCs w:val="22"/>
              </w:rPr>
            </w:pPr>
            <w:r>
              <w:rPr>
                <w:rFonts w:ascii="Times New Roman" w:hAnsi="Times New Roman" w:cs="Times New Roman"/>
                <w:szCs w:val="22"/>
              </w:rPr>
              <w:t>Указывается значение «условное»</w:t>
            </w:r>
            <w:r w:rsidR="00A54E83" w:rsidRPr="00E81F8D">
              <w:rPr>
                <w:rFonts w:ascii="Times New Roman" w:hAnsi="Times New Roman" w:cs="Times New Roman"/>
                <w:szCs w:val="22"/>
              </w:rPr>
              <w:t xml:space="preserve">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w:t>
            </w:r>
            <w:r w:rsidR="00A54E83" w:rsidRPr="00E81F8D">
              <w:rPr>
                <w:rFonts w:ascii="Times New Roman" w:hAnsi="Times New Roman" w:cs="Times New Roman"/>
                <w:szCs w:val="22"/>
              </w:rPr>
              <w:lastRenderedPageBreak/>
              <w:t>утверждение отчетов о выполнении условий соглашения о предоставлении субсидии, иное)</w:t>
            </w:r>
          </w:p>
        </w:tc>
      </w:tr>
      <w:tr w:rsidR="00A54E83" w:rsidRPr="00670E26" w14:paraId="28DC9451" w14:textId="77777777" w:rsidTr="007D40C1">
        <w:tblPrEx>
          <w:tblBorders>
            <w:left w:val="single" w:sz="4" w:space="0" w:color="auto"/>
            <w:right w:val="single" w:sz="4" w:space="0" w:color="auto"/>
            <w:insideH w:val="single" w:sz="4" w:space="0" w:color="auto"/>
          </w:tblBorders>
        </w:tblPrEx>
        <w:tc>
          <w:tcPr>
            <w:tcW w:w="4457" w:type="dxa"/>
          </w:tcPr>
          <w:p w14:paraId="0EAF6B15"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lastRenderedPageBreak/>
              <w:t>8.6. Сумма исполненного обязательства прошлых лет</w:t>
            </w:r>
          </w:p>
        </w:tc>
        <w:tc>
          <w:tcPr>
            <w:tcW w:w="5528" w:type="dxa"/>
          </w:tcPr>
          <w:p w14:paraId="7AABB8C7"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исполненная сумма бюджетного обязательства прошлых лет с точностью до второго знака после запятой</w:t>
            </w:r>
          </w:p>
        </w:tc>
      </w:tr>
      <w:tr w:rsidR="00A54E83" w:rsidRPr="00670E26" w14:paraId="206675F4" w14:textId="77777777" w:rsidTr="007D40C1">
        <w:tblPrEx>
          <w:tblBorders>
            <w:left w:val="single" w:sz="4" w:space="0" w:color="auto"/>
            <w:right w:val="single" w:sz="4" w:space="0" w:color="auto"/>
            <w:insideH w:val="single" w:sz="4" w:space="0" w:color="auto"/>
          </w:tblBorders>
        </w:tblPrEx>
        <w:tc>
          <w:tcPr>
            <w:tcW w:w="4457" w:type="dxa"/>
          </w:tcPr>
          <w:p w14:paraId="3132C22A"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8.7. Сумма неисполненного обязательства прошлых лет</w:t>
            </w:r>
          </w:p>
        </w:tc>
        <w:tc>
          <w:tcPr>
            <w:tcW w:w="5528" w:type="dxa"/>
          </w:tcPr>
          <w:p w14:paraId="034F9DD4"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При внесении изменения в бюджетное обязательство, связанное с переносом неисполненной суммы обязательства прошлых лет на очередной финансовый год, указывается сумма бюджетного обязательства прошлых лет с точностью до второго знака после запятой, подлежащая исполнению в текущем финансовом году</w:t>
            </w:r>
          </w:p>
        </w:tc>
      </w:tr>
      <w:tr w:rsidR="00A54E83" w:rsidRPr="00670E26" w14:paraId="0BFE4D50" w14:textId="77777777" w:rsidTr="007D40C1">
        <w:tblPrEx>
          <w:tblBorders>
            <w:left w:val="single" w:sz="4" w:space="0" w:color="auto"/>
            <w:right w:val="single" w:sz="4" w:space="0" w:color="auto"/>
            <w:insideH w:val="single" w:sz="4" w:space="0" w:color="auto"/>
          </w:tblBorders>
        </w:tblPrEx>
        <w:tc>
          <w:tcPr>
            <w:tcW w:w="4457" w:type="dxa"/>
          </w:tcPr>
          <w:p w14:paraId="15C7E45E"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8.8. Сумма на 20__ текущий финансовый год в валюте обязательства с помесячной разбивкой</w:t>
            </w:r>
          </w:p>
        </w:tc>
        <w:tc>
          <w:tcPr>
            <w:tcW w:w="5528" w:type="dxa"/>
          </w:tcPr>
          <w:p w14:paraId="3090A2A5"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постановки на учет (изменения) бюджетного обязательства, возникшего на основании соглашения о предоставлении субсидии юридическому лицу (индивидуальному предпринимателю или физическому лицу) или принятия нормативного правового акта о предоставлении субсидии юридическому лицу (индивидуальному предпринимателю или физическому лицу) указывается размер субсидии, бюджетных инвестиций в единицах валюты обязательства с точностью до второго знака после запятой для каждой даты осуществления платежа.</w:t>
            </w:r>
          </w:p>
          <w:p w14:paraId="37BC6C22"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постановки на учет (изменения) бюджетного обязательства, возникшего на основании контракта (договора), указывается график платежей с помесячной разбивкой текущего года исполнения контракта.</w:t>
            </w:r>
          </w:p>
          <w:p w14:paraId="528D262C"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постановки на учет (изменения) бюджетного обязательства, возникшего на основании исполнительного документа / решения налогового органа, указывается сумма на основании информации, представленной должником</w:t>
            </w:r>
          </w:p>
        </w:tc>
      </w:tr>
      <w:tr w:rsidR="00A54E83" w:rsidRPr="00670E26" w14:paraId="0AED0A82" w14:textId="77777777" w:rsidTr="007D40C1">
        <w:tblPrEx>
          <w:tblBorders>
            <w:left w:val="single" w:sz="4" w:space="0" w:color="auto"/>
            <w:right w:val="single" w:sz="4" w:space="0" w:color="auto"/>
            <w:insideH w:val="single" w:sz="4" w:space="0" w:color="auto"/>
          </w:tblBorders>
        </w:tblPrEx>
        <w:tc>
          <w:tcPr>
            <w:tcW w:w="4457" w:type="dxa"/>
          </w:tcPr>
          <w:p w14:paraId="35E8BC0C"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8.9. Сумма в валюте обязательства на плановый период в разрезе лет</w:t>
            </w:r>
          </w:p>
        </w:tc>
        <w:tc>
          <w:tcPr>
            <w:tcW w:w="5528" w:type="dxa"/>
          </w:tcPr>
          <w:p w14:paraId="3C82E4DD"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постановки на учет (изменения) бюджетного обязательства, возникшего на основании соглашения о предоставлении субсидии юридическому лицу (индивидуальному предпринимателю или физическому лицу) или принятия нормативного правового акта о предоставлении субсидии юридическому лицу (индивидуальному предпринимателю или физическому лицу), указывается размер субсидии, бюджетных инвестиций в единицах валюты обязательства с точностью до второго знака после запятой.</w:t>
            </w:r>
          </w:p>
          <w:p w14:paraId="0492B739"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постановки на учет (изменения) бюджетного обязательства, возникшего на основании контракта (договора), указывается график платежей по контракту (договору) в валюте обязательства с годовой периодичностью.</w:t>
            </w:r>
          </w:p>
          <w:p w14:paraId="0B8BBD62"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Сумма указывается отдельно на первый, второй и третий год планового периода, а также общей суммой на последующие года</w:t>
            </w:r>
          </w:p>
        </w:tc>
      </w:tr>
      <w:tr w:rsidR="00A54E83" w:rsidRPr="00670E26" w14:paraId="5D7783BB" w14:textId="77777777" w:rsidTr="00E81F8D">
        <w:tblPrEx>
          <w:tblBorders>
            <w:left w:val="single" w:sz="4" w:space="0" w:color="auto"/>
            <w:right w:val="single" w:sz="4" w:space="0" w:color="auto"/>
            <w:insideH w:val="single" w:sz="4" w:space="0" w:color="auto"/>
          </w:tblBorders>
        </w:tblPrEx>
        <w:tc>
          <w:tcPr>
            <w:tcW w:w="4457" w:type="dxa"/>
            <w:tcBorders>
              <w:bottom w:val="single" w:sz="4" w:space="0" w:color="auto"/>
            </w:tcBorders>
          </w:tcPr>
          <w:p w14:paraId="42B8CFA7"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8.10. Дата выплаты по исполнительному документу</w:t>
            </w:r>
          </w:p>
        </w:tc>
        <w:tc>
          <w:tcPr>
            <w:tcW w:w="5528" w:type="dxa"/>
            <w:tcBorders>
              <w:bottom w:val="single" w:sz="4" w:space="0" w:color="auto"/>
            </w:tcBorders>
          </w:tcPr>
          <w:p w14:paraId="47031CDF"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дата ежемесячной выплаты по исполнению исполнительного документа, если выплаты имеют периодический характер</w:t>
            </w:r>
          </w:p>
        </w:tc>
      </w:tr>
      <w:tr w:rsidR="00A54E83" w:rsidRPr="00670E26" w14:paraId="7479B2F4" w14:textId="77777777" w:rsidTr="00E81F8D">
        <w:tblPrEx>
          <w:tblBorders>
            <w:left w:val="single" w:sz="4" w:space="0" w:color="auto"/>
            <w:right w:val="single" w:sz="4" w:space="0" w:color="auto"/>
            <w:insideH w:val="single" w:sz="4" w:space="0" w:color="auto"/>
          </w:tblBorders>
        </w:tblPrEx>
        <w:tc>
          <w:tcPr>
            <w:tcW w:w="4457" w:type="dxa"/>
            <w:tcBorders>
              <w:top w:val="single" w:sz="4" w:space="0" w:color="auto"/>
              <w:left w:val="single" w:sz="4" w:space="0" w:color="auto"/>
              <w:bottom w:val="single" w:sz="4" w:space="0" w:color="auto"/>
              <w:right w:val="single" w:sz="4" w:space="0" w:color="auto"/>
            </w:tcBorders>
          </w:tcPr>
          <w:p w14:paraId="4D058C47"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lastRenderedPageBreak/>
              <w:t>8.11. Аналитический код</w:t>
            </w:r>
          </w:p>
        </w:tc>
        <w:tc>
          <w:tcPr>
            <w:tcW w:w="5528" w:type="dxa"/>
            <w:tcBorders>
              <w:top w:val="single" w:sz="4" w:space="0" w:color="auto"/>
              <w:left w:val="single" w:sz="4" w:space="0" w:color="auto"/>
              <w:bottom w:val="single" w:sz="4" w:space="0" w:color="auto"/>
              <w:right w:val="single" w:sz="4" w:space="0" w:color="auto"/>
            </w:tcBorders>
          </w:tcPr>
          <w:p w14:paraId="68E3567C"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при необходимости код цели, присваиваемый органами Федерального казначейства субсидиям, субвенциям и иным межбюджетным трансфертам, имеющим целевое значение</w:t>
            </w:r>
          </w:p>
        </w:tc>
      </w:tr>
      <w:tr w:rsidR="00A54E83" w:rsidRPr="00670E26" w14:paraId="59E03467" w14:textId="77777777" w:rsidTr="00E81F8D">
        <w:tblPrEx>
          <w:tblBorders>
            <w:left w:val="single" w:sz="4" w:space="0" w:color="auto"/>
            <w:right w:val="single" w:sz="4" w:space="0" w:color="auto"/>
            <w:insideH w:val="single" w:sz="4" w:space="0" w:color="auto"/>
          </w:tblBorders>
        </w:tblPrEx>
        <w:tc>
          <w:tcPr>
            <w:tcW w:w="4457" w:type="dxa"/>
            <w:tcBorders>
              <w:top w:val="single" w:sz="4" w:space="0" w:color="auto"/>
            </w:tcBorders>
          </w:tcPr>
          <w:p w14:paraId="7BD327A8"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8.12. Примечание</w:t>
            </w:r>
          </w:p>
        </w:tc>
        <w:tc>
          <w:tcPr>
            <w:tcW w:w="5528" w:type="dxa"/>
            <w:tcBorders>
              <w:top w:val="single" w:sz="4" w:space="0" w:color="auto"/>
            </w:tcBorders>
          </w:tcPr>
          <w:p w14:paraId="6EA56352"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Иная информация, необходимая для постановки бюджетного обязательства на учет</w:t>
            </w:r>
          </w:p>
        </w:tc>
      </w:tr>
    </w:tbl>
    <w:p w14:paraId="094737C0" w14:textId="77777777" w:rsidR="00A54E83" w:rsidRPr="00670E26" w:rsidRDefault="00A54E83">
      <w:pPr>
        <w:pStyle w:val="ConsPlusNormal"/>
        <w:jc w:val="both"/>
        <w:rPr>
          <w:rFonts w:ascii="Times New Roman" w:hAnsi="Times New Roman" w:cs="Times New Roman"/>
          <w:sz w:val="24"/>
          <w:szCs w:val="24"/>
        </w:rPr>
      </w:pPr>
    </w:p>
    <w:p w14:paraId="6FDB973D" w14:textId="77777777" w:rsidR="00A54E83" w:rsidRPr="00670E26" w:rsidRDefault="00A54E83">
      <w:pPr>
        <w:pStyle w:val="ConsPlusNormal"/>
        <w:jc w:val="both"/>
        <w:rPr>
          <w:rFonts w:ascii="Times New Roman" w:hAnsi="Times New Roman" w:cs="Times New Roman"/>
          <w:sz w:val="24"/>
          <w:szCs w:val="24"/>
        </w:rPr>
      </w:pPr>
    </w:p>
    <w:p w14:paraId="5645EA02" w14:textId="6A67FD40" w:rsidR="00A54E83" w:rsidRPr="00670E26" w:rsidRDefault="00E81F8D">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w:t>
      </w:r>
      <w:r w:rsidR="00A54E83" w:rsidRPr="00670E26">
        <w:rPr>
          <w:rFonts w:ascii="Times New Roman" w:hAnsi="Times New Roman" w:cs="Times New Roman"/>
          <w:sz w:val="24"/>
          <w:szCs w:val="24"/>
        </w:rPr>
        <w:t xml:space="preserve"> 2</w:t>
      </w:r>
    </w:p>
    <w:p w14:paraId="532F2977"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к Порядку</w:t>
      </w:r>
    </w:p>
    <w:p w14:paraId="535692CB"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учета бюджетных и денежных</w:t>
      </w:r>
    </w:p>
    <w:p w14:paraId="3B4A6A69"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обязательств получателей средств</w:t>
      </w:r>
    </w:p>
    <w:p w14:paraId="30E110DE" w14:textId="77777777" w:rsidR="00A54E83" w:rsidRPr="00670E26" w:rsidRDefault="00A54E83" w:rsidP="00A63FE8">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 xml:space="preserve">бюджета </w:t>
      </w:r>
      <w:r w:rsidR="009759D5" w:rsidRPr="00670E26">
        <w:rPr>
          <w:rFonts w:ascii="Times New Roman" w:hAnsi="Times New Roman" w:cs="Times New Roman"/>
          <w:sz w:val="24"/>
          <w:szCs w:val="24"/>
        </w:rPr>
        <w:t>Гарнизонного сельского поселения</w:t>
      </w: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6187"/>
      </w:tblGrid>
      <w:tr w:rsidR="00A54E83" w:rsidRPr="00670E26" w14:paraId="00B1D043" w14:textId="77777777" w:rsidTr="00E81F8D">
        <w:tc>
          <w:tcPr>
            <w:tcW w:w="9985" w:type="dxa"/>
            <w:gridSpan w:val="2"/>
            <w:tcBorders>
              <w:top w:val="nil"/>
              <w:left w:val="nil"/>
              <w:bottom w:val="nil"/>
              <w:right w:val="nil"/>
            </w:tcBorders>
          </w:tcPr>
          <w:p w14:paraId="4550DC81" w14:textId="77777777" w:rsidR="00A54E83" w:rsidRPr="00670E26" w:rsidRDefault="00A54E83">
            <w:pPr>
              <w:pStyle w:val="ConsPlusNormal"/>
              <w:jc w:val="center"/>
              <w:rPr>
                <w:rFonts w:ascii="Times New Roman" w:hAnsi="Times New Roman" w:cs="Times New Roman"/>
                <w:sz w:val="24"/>
                <w:szCs w:val="24"/>
              </w:rPr>
            </w:pPr>
            <w:bookmarkStart w:id="17" w:name="P319"/>
            <w:bookmarkEnd w:id="17"/>
            <w:r w:rsidRPr="00670E26">
              <w:rPr>
                <w:rFonts w:ascii="Times New Roman" w:hAnsi="Times New Roman" w:cs="Times New Roman"/>
                <w:sz w:val="24"/>
                <w:szCs w:val="24"/>
              </w:rPr>
              <w:t>Реквизиты</w:t>
            </w:r>
          </w:p>
          <w:p w14:paraId="4A28221F"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Сведения о денежном обязательстве</w:t>
            </w:r>
          </w:p>
        </w:tc>
      </w:tr>
      <w:tr w:rsidR="00A54E83" w:rsidRPr="00670E26" w14:paraId="56B16531" w14:textId="77777777" w:rsidTr="00E81F8D">
        <w:tc>
          <w:tcPr>
            <w:tcW w:w="9985" w:type="dxa"/>
            <w:gridSpan w:val="2"/>
            <w:tcBorders>
              <w:top w:val="nil"/>
              <w:left w:val="nil"/>
              <w:bottom w:val="nil"/>
              <w:right w:val="nil"/>
            </w:tcBorders>
          </w:tcPr>
          <w:p w14:paraId="408F5B61" w14:textId="77777777" w:rsidR="00A54E83" w:rsidRPr="00670E26" w:rsidRDefault="00A54E83">
            <w:pPr>
              <w:pStyle w:val="ConsPlusNormal"/>
              <w:rPr>
                <w:rFonts w:ascii="Times New Roman" w:hAnsi="Times New Roman" w:cs="Times New Roman"/>
                <w:sz w:val="24"/>
                <w:szCs w:val="24"/>
              </w:rPr>
            </w:pPr>
          </w:p>
        </w:tc>
      </w:tr>
      <w:tr w:rsidR="00A54E83" w:rsidRPr="00670E26" w14:paraId="500F7C89" w14:textId="77777777" w:rsidTr="00E81F8D">
        <w:tc>
          <w:tcPr>
            <w:tcW w:w="9985" w:type="dxa"/>
            <w:gridSpan w:val="2"/>
            <w:tcBorders>
              <w:top w:val="nil"/>
              <w:left w:val="nil"/>
              <w:right w:val="nil"/>
            </w:tcBorders>
          </w:tcPr>
          <w:p w14:paraId="6E83DCA5"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Единица измерения: руб.</w:t>
            </w:r>
          </w:p>
          <w:p w14:paraId="53B48998"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(с точностью до второго десятичного знака)</w:t>
            </w:r>
          </w:p>
        </w:tc>
      </w:tr>
      <w:tr w:rsidR="00A54E83" w:rsidRPr="00E81F8D" w14:paraId="1E00EECD" w14:textId="77777777" w:rsidTr="00E81F8D">
        <w:tblPrEx>
          <w:tblBorders>
            <w:left w:val="single" w:sz="4" w:space="0" w:color="auto"/>
            <w:right w:val="single" w:sz="4" w:space="0" w:color="auto"/>
            <w:insideH w:val="single" w:sz="4" w:space="0" w:color="auto"/>
          </w:tblBorders>
        </w:tblPrEx>
        <w:trPr>
          <w:trHeight w:val="395"/>
        </w:trPr>
        <w:tc>
          <w:tcPr>
            <w:tcW w:w="3798" w:type="dxa"/>
          </w:tcPr>
          <w:p w14:paraId="7D297852" w14:textId="77777777" w:rsidR="00A54E83" w:rsidRPr="00E81F8D" w:rsidRDefault="00A54E83">
            <w:pPr>
              <w:pStyle w:val="ConsPlusNormal"/>
              <w:jc w:val="center"/>
              <w:rPr>
                <w:rFonts w:ascii="Times New Roman" w:hAnsi="Times New Roman" w:cs="Times New Roman"/>
                <w:szCs w:val="22"/>
              </w:rPr>
            </w:pPr>
            <w:r w:rsidRPr="00E81F8D">
              <w:rPr>
                <w:rFonts w:ascii="Times New Roman" w:hAnsi="Times New Roman" w:cs="Times New Roman"/>
                <w:szCs w:val="22"/>
              </w:rPr>
              <w:t>Наименование информации (реквизита, показателя)</w:t>
            </w:r>
          </w:p>
        </w:tc>
        <w:tc>
          <w:tcPr>
            <w:tcW w:w="6187" w:type="dxa"/>
          </w:tcPr>
          <w:p w14:paraId="3AF9D8DA" w14:textId="77777777" w:rsidR="00A54E83" w:rsidRPr="00E81F8D" w:rsidRDefault="00A54E83">
            <w:pPr>
              <w:pStyle w:val="ConsPlusNormal"/>
              <w:jc w:val="center"/>
              <w:rPr>
                <w:rFonts w:ascii="Times New Roman" w:hAnsi="Times New Roman" w:cs="Times New Roman"/>
                <w:szCs w:val="22"/>
              </w:rPr>
            </w:pPr>
            <w:r w:rsidRPr="00E81F8D">
              <w:rPr>
                <w:rFonts w:ascii="Times New Roman" w:hAnsi="Times New Roman" w:cs="Times New Roman"/>
                <w:szCs w:val="22"/>
              </w:rPr>
              <w:t>Правила формирования информации (реквизита, показателя)</w:t>
            </w:r>
          </w:p>
        </w:tc>
      </w:tr>
      <w:tr w:rsidR="00A54E83" w:rsidRPr="00E81F8D" w14:paraId="39A8AE40" w14:textId="77777777" w:rsidTr="00050583">
        <w:tblPrEx>
          <w:tblBorders>
            <w:left w:val="single" w:sz="4" w:space="0" w:color="auto"/>
            <w:right w:val="single" w:sz="4" w:space="0" w:color="auto"/>
            <w:insideH w:val="single" w:sz="4" w:space="0" w:color="auto"/>
          </w:tblBorders>
        </w:tblPrEx>
        <w:trPr>
          <w:trHeight w:val="1077"/>
        </w:trPr>
        <w:tc>
          <w:tcPr>
            <w:tcW w:w="3798" w:type="dxa"/>
          </w:tcPr>
          <w:p w14:paraId="24D5EC84"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1. Номер сведений о денежном обязательстве получателя бюджетных средств (далее соответственно - Сведения о денежном обязательстве, денежное обязательство)</w:t>
            </w:r>
          </w:p>
        </w:tc>
        <w:tc>
          <w:tcPr>
            <w:tcW w:w="6187" w:type="dxa"/>
          </w:tcPr>
          <w:p w14:paraId="3DDF46B7"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порядковый номер Сведений о денежном обязательстве</w:t>
            </w:r>
          </w:p>
        </w:tc>
      </w:tr>
      <w:tr w:rsidR="00A54E83" w:rsidRPr="00E81F8D" w14:paraId="2FC970C7" w14:textId="77777777" w:rsidTr="00E81F8D">
        <w:tblPrEx>
          <w:tblBorders>
            <w:left w:val="single" w:sz="4" w:space="0" w:color="auto"/>
            <w:right w:val="single" w:sz="4" w:space="0" w:color="auto"/>
            <w:insideH w:val="single" w:sz="4" w:space="0" w:color="auto"/>
          </w:tblBorders>
        </w:tblPrEx>
        <w:tc>
          <w:tcPr>
            <w:tcW w:w="3798" w:type="dxa"/>
          </w:tcPr>
          <w:p w14:paraId="1731A9F0"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2. Дата Сведений о денежном обязательстве</w:t>
            </w:r>
          </w:p>
        </w:tc>
        <w:tc>
          <w:tcPr>
            <w:tcW w:w="6187" w:type="dxa"/>
          </w:tcPr>
          <w:p w14:paraId="67512A1C"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дата подписания Сведений о денежном обязательстве получателем бюджетных средств</w:t>
            </w:r>
          </w:p>
        </w:tc>
      </w:tr>
      <w:tr w:rsidR="00A54E83" w:rsidRPr="00E81F8D" w14:paraId="2F768F5D" w14:textId="77777777" w:rsidTr="00E81F8D">
        <w:tblPrEx>
          <w:tblBorders>
            <w:left w:val="single" w:sz="4" w:space="0" w:color="auto"/>
            <w:right w:val="single" w:sz="4" w:space="0" w:color="auto"/>
            <w:insideH w:val="single" w:sz="4" w:space="0" w:color="auto"/>
          </w:tblBorders>
        </w:tblPrEx>
        <w:tc>
          <w:tcPr>
            <w:tcW w:w="3798" w:type="dxa"/>
          </w:tcPr>
          <w:p w14:paraId="5DF85EC1"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3. Учетный номер денежного обязательства</w:t>
            </w:r>
          </w:p>
        </w:tc>
        <w:tc>
          <w:tcPr>
            <w:tcW w:w="6187" w:type="dxa"/>
          </w:tcPr>
          <w:p w14:paraId="1C57F180"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при внесении изменений в поставленное на учет денежное обязательство.</w:t>
            </w:r>
          </w:p>
          <w:p w14:paraId="74D877BD"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учетный номер денежного обязательства, в которое вносятся изменения, присвоенный ему при постановке на учет</w:t>
            </w:r>
          </w:p>
        </w:tc>
      </w:tr>
      <w:tr w:rsidR="00A54E83" w:rsidRPr="00E81F8D" w14:paraId="5BB65703" w14:textId="77777777" w:rsidTr="00E81F8D">
        <w:tblPrEx>
          <w:tblBorders>
            <w:left w:val="single" w:sz="4" w:space="0" w:color="auto"/>
            <w:right w:val="single" w:sz="4" w:space="0" w:color="auto"/>
            <w:insideH w:val="single" w:sz="4" w:space="0" w:color="auto"/>
          </w:tblBorders>
        </w:tblPrEx>
        <w:tc>
          <w:tcPr>
            <w:tcW w:w="3798" w:type="dxa"/>
          </w:tcPr>
          <w:p w14:paraId="7266A671"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4. Учетный номер бюджетного обязательства</w:t>
            </w:r>
          </w:p>
        </w:tc>
        <w:tc>
          <w:tcPr>
            <w:tcW w:w="6187" w:type="dxa"/>
          </w:tcPr>
          <w:p w14:paraId="670C3E13"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tc>
      </w:tr>
      <w:tr w:rsidR="00A54E83" w:rsidRPr="00E81F8D" w14:paraId="5E19594D" w14:textId="77777777" w:rsidTr="00E81F8D">
        <w:tblPrEx>
          <w:tblBorders>
            <w:left w:val="single" w:sz="4" w:space="0" w:color="auto"/>
            <w:right w:val="single" w:sz="4" w:space="0" w:color="auto"/>
            <w:insideH w:val="single" w:sz="4" w:space="0" w:color="auto"/>
          </w:tblBorders>
        </w:tblPrEx>
        <w:tc>
          <w:tcPr>
            <w:tcW w:w="3798" w:type="dxa"/>
          </w:tcPr>
          <w:p w14:paraId="7D34EE72"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5. Код объекта адресной инвестиционной программы (далее - АИП)</w:t>
            </w:r>
          </w:p>
        </w:tc>
        <w:tc>
          <w:tcPr>
            <w:tcW w:w="6187" w:type="dxa"/>
          </w:tcPr>
          <w:p w14:paraId="72AC7BE1"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код объекта АИП на основании документа, являющегося основанием для принятия бюджетного обязательства (далее - документ-основание), заключенного в целях реализации АИП</w:t>
            </w:r>
          </w:p>
        </w:tc>
      </w:tr>
      <w:tr w:rsidR="00A54E83" w:rsidRPr="00E81F8D" w14:paraId="3FC0EB4B" w14:textId="77777777" w:rsidTr="00E81F8D">
        <w:tblPrEx>
          <w:tblBorders>
            <w:left w:val="single" w:sz="4" w:space="0" w:color="auto"/>
            <w:right w:val="single" w:sz="4" w:space="0" w:color="auto"/>
            <w:insideH w:val="single" w:sz="4" w:space="0" w:color="auto"/>
          </w:tblBorders>
        </w:tblPrEx>
        <w:tc>
          <w:tcPr>
            <w:tcW w:w="3798" w:type="dxa"/>
          </w:tcPr>
          <w:p w14:paraId="0D83D4D7"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 Информация о получателе бюджетных средств</w:t>
            </w:r>
          </w:p>
        </w:tc>
        <w:tc>
          <w:tcPr>
            <w:tcW w:w="6187" w:type="dxa"/>
          </w:tcPr>
          <w:p w14:paraId="1588E4DF" w14:textId="77777777" w:rsidR="00A54E83" w:rsidRPr="00E81F8D" w:rsidRDefault="00A54E83">
            <w:pPr>
              <w:pStyle w:val="ConsPlusNormal"/>
              <w:rPr>
                <w:rFonts w:ascii="Times New Roman" w:hAnsi="Times New Roman" w:cs="Times New Roman"/>
                <w:szCs w:val="22"/>
              </w:rPr>
            </w:pPr>
          </w:p>
        </w:tc>
      </w:tr>
      <w:tr w:rsidR="00A54E83" w:rsidRPr="00E81F8D" w14:paraId="4ECC8C93" w14:textId="77777777" w:rsidTr="00E81F8D">
        <w:tblPrEx>
          <w:tblBorders>
            <w:left w:val="single" w:sz="4" w:space="0" w:color="auto"/>
            <w:right w:val="single" w:sz="4" w:space="0" w:color="auto"/>
            <w:insideH w:val="single" w:sz="4" w:space="0" w:color="auto"/>
          </w:tblBorders>
        </w:tblPrEx>
        <w:tc>
          <w:tcPr>
            <w:tcW w:w="3798" w:type="dxa"/>
          </w:tcPr>
          <w:p w14:paraId="670F837F"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6.1. Получатель бюджетных средств</w:t>
            </w:r>
          </w:p>
        </w:tc>
        <w:tc>
          <w:tcPr>
            <w:tcW w:w="6187" w:type="dxa"/>
          </w:tcPr>
          <w:p w14:paraId="59348483" w14:textId="56DAA77A"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наименование получателя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w:t>
            </w:r>
            <w:r w:rsidR="00050583">
              <w:rPr>
                <w:rFonts w:ascii="Times New Roman" w:hAnsi="Times New Roman" w:cs="Times New Roman"/>
                <w:szCs w:val="22"/>
              </w:rPr>
              <w:t xml:space="preserve"> -</w:t>
            </w:r>
            <w:r w:rsidRPr="00E81F8D">
              <w:rPr>
                <w:rFonts w:ascii="Times New Roman" w:hAnsi="Times New Roman" w:cs="Times New Roman"/>
                <w:szCs w:val="22"/>
              </w:rPr>
              <w:lastRenderedPageBreak/>
              <w:t>Сводный реестр)</w:t>
            </w:r>
          </w:p>
        </w:tc>
      </w:tr>
      <w:tr w:rsidR="00A54E83" w:rsidRPr="00E81F8D" w14:paraId="19D937A1" w14:textId="77777777" w:rsidTr="00E81F8D">
        <w:tblPrEx>
          <w:tblBorders>
            <w:left w:val="single" w:sz="4" w:space="0" w:color="auto"/>
            <w:right w:val="single" w:sz="4" w:space="0" w:color="auto"/>
            <w:insideH w:val="single" w:sz="4" w:space="0" w:color="auto"/>
          </w:tblBorders>
        </w:tblPrEx>
        <w:tc>
          <w:tcPr>
            <w:tcW w:w="3798" w:type="dxa"/>
          </w:tcPr>
          <w:p w14:paraId="1839CE54"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lastRenderedPageBreak/>
              <w:t>6.2. Код получателя бюджетных средств по Сводному реестру</w:t>
            </w:r>
          </w:p>
        </w:tc>
        <w:tc>
          <w:tcPr>
            <w:tcW w:w="6187" w:type="dxa"/>
          </w:tcPr>
          <w:p w14:paraId="7CAD27B5"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уникальный код получателя бюджетных средств</w:t>
            </w:r>
          </w:p>
        </w:tc>
      </w:tr>
      <w:tr w:rsidR="00A54E83" w:rsidRPr="00E81F8D" w14:paraId="7947AFF6" w14:textId="77777777" w:rsidTr="00E81F8D">
        <w:tblPrEx>
          <w:tblBorders>
            <w:left w:val="single" w:sz="4" w:space="0" w:color="auto"/>
            <w:right w:val="single" w:sz="4" w:space="0" w:color="auto"/>
            <w:insideH w:val="single" w:sz="4" w:space="0" w:color="auto"/>
          </w:tblBorders>
        </w:tblPrEx>
        <w:tc>
          <w:tcPr>
            <w:tcW w:w="3798" w:type="dxa"/>
          </w:tcPr>
          <w:p w14:paraId="3D37CC1E"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6.3. Номер лицевого счета</w:t>
            </w:r>
          </w:p>
        </w:tc>
        <w:tc>
          <w:tcPr>
            <w:tcW w:w="6187" w:type="dxa"/>
          </w:tcPr>
          <w:p w14:paraId="209E7052"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номер соответствующего лицевого счета получателя бюджетных средств</w:t>
            </w:r>
          </w:p>
        </w:tc>
      </w:tr>
      <w:tr w:rsidR="00A54E83" w:rsidRPr="00E81F8D" w14:paraId="29BDC4F9" w14:textId="77777777" w:rsidTr="00E81F8D">
        <w:tblPrEx>
          <w:tblBorders>
            <w:left w:val="single" w:sz="4" w:space="0" w:color="auto"/>
            <w:right w:val="single" w:sz="4" w:space="0" w:color="auto"/>
            <w:insideH w:val="single" w:sz="4" w:space="0" w:color="auto"/>
          </w:tblBorders>
        </w:tblPrEx>
        <w:tc>
          <w:tcPr>
            <w:tcW w:w="3798" w:type="dxa"/>
          </w:tcPr>
          <w:p w14:paraId="4E3656B8"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6.4. Главный распорядитель бюджетных средств</w:t>
            </w:r>
          </w:p>
        </w:tc>
        <w:tc>
          <w:tcPr>
            <w:tcW w:w="6187" w:type="dxa"/>
          </w:tcPr>
          <w:p w14:paraId="15A9AF7B" w14:textId="543C6DD3"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Указывается наименование главного распорядителя средств бюджета </w:t>
            </w:r>
            <w:r w:rsidR="009759D5" w:rsidRPr="00E81F8D">
              <w:rPr>
                <w:rFonts w:ascii="Times New Roman" w:hAnsi="Times New Roman" w:cs="Times New Roman"/>
                <w:szCs w:val="22"/>
              </w:rPr>
              <w:t>Гарнизонного сельского поселения</w:t>
            </w:r>
            <w:r w:rsidRPr="00E81F8D">
              <w:rPr>
                <w:rFonts w:ascii="Times New Roman" w:hAnsi="Times New Roman" w:cs="Times New Roman"/>
                <w:szCs w:val="22"/>
              </w:rPr>
              <w:t>, соответствующее реестровой записи Сводного реестра</w:t>
            </w:r>
          </w:p>
        </w:tc>
      </w:tr>
      <w:tr w:rsidR="00A54E83" w:rsidRPr="00E81F8D" w14:paraId="511AE82F" w14:textId="77777777" w:rsidTr="00E81F8D">
        <w:tblPrEx>
          <w:tblBorders>
            <w:left w:val="single" w:sz="4" w:space="0" w:color="auto"/>
            <w:right w:val="single" w:sz="4" w:space="0" w:color="auto"/>
            <w:insideH w:val="single" w:sz="4" w:space="0" w:color="auto"/>
          </w:tblBorders>
        </w:tblPrEx>
        <w:tc>
          <w:tcPr>
            <w:tcW w:w="3798" w:type="dxa"/>
          </w:tcPr>
          <w:p w14:paraId="703A3C47"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6.5. Глава по БК</w:t>
            </w:r>
          </w:p>
        </w:tc>
        <w:tc>
          <w:tcPr>
            <w:tcW w:w="6187" w:type="dxa"/>
          </w:tcPr>
          <w:p w14:paraId="05275600"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Указывается глава главного распорядителя средств бюджета </w:t>
            </w:r>
            <w:r w:rsidR="009759D5" w:rsidRPr="00E81F8D">
              <w:rPr>
                <w:rFonts w:ascii="Times New Roman" w:hAnsi="Times New Roman" w:cs="Times New Roman"/>
                <w:szCs w:val="22"/>
              </w:rPr>
              <w:t>Гарнизонного сельского поселения</w:t>
            </w:r>
          </w:p>
        </w:tc>
      </w:tr>
      <w:tr w:rsidR="00A54E83" w:rsidRPr="00E81F8D" w14:paraId="1EF269D8" w14:textId="77777777" w:rsidTr="00E81F8D">
        <w:tblPrEx>
          <w:tblBorders>
            <w:left w:val="single" w:sz="4" w:space="0" w:color="auto"/>
            <w:right w:val="single" w:sz="4" w:space="0" w:color="auto"/>
            <w:insideH w:val="single" w:sz="4" w:space="0" w:color="auto"/>
          </w:tblBorders>
        </w:tblPrEx>
        <w:tc>
          <w:tcPr>
            <w:tcW w:w="3798" w:type="dxa"/>
          </w:tcPr>
          <w:p w14:paraId="104A3708"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6.6. Наименование бюджета</w:t>
            </w:r>
          </w:p>
        </w:tc>
        <w:tc>
          <w:tcPr>
            <w:tcW w:w="6187" w:type="dxa"/>
          </w:tcPr>
          <w:p w14:paraId="0A2DED39"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наименование бюджета</w:t>
            </w:r>
          </w:p>
        </w:tc>
      </w:tr>
      <w:tr w:rsidR="00A54E83" w:rsidRPr="00E81F8D" w14:paraId="09FCAA03" w14:textId="77777777" w:rsidTr="00E81F8D">
        <w:tblPrEx>
          <w:tblBorders>
            <w:left w:val="single" w:sz="4" w:space="0" w:color="auto"/>
            <w:right w:val="single" w:sz="4" w:space="0" w:color="auto"/>
            <w:insideH w:val="single" w:sz="4" w:space="0" w:color="auto"/>
          </w:tblBorders>
        </w:tblPrEx>
        <w:tc>
          <w:tcPr>
            <w:tcW w:w="3798" w:type="dxa"/>
          </w:tcPr>
          <w:p w14:paraId="54D3378B"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 xml:space="preserve">6.7. Код </w:t>
            </w:r>
            <w:hyperlink r:id="rId15" w:history="1">
              <w:r w:rsidRPr="00E81F8D">
                <w:rPr>
                  <w:rFonts w:ascii="Times New Roman" w:hAnsi="Times New Roman" w:cs="Times New Roman"/>
                  <w:szCs w:val="22"/>
                </w:rPr>
                <w:t>ОКТМО</w:t>
              </w:r>
            </w:hyperlink>
          </w:p>
        </w:tc>
        <w:tc>
          <w:tcPr>
            <w:tcW w:w="6187" w:type="dxa"/>
          </w:tcPr>
          <w:p w14:paraId="4606B28D"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Указывается код финансового органа по Общероссийскому </w:t>
            </w:r>
            <w:hyperlink r:id="rId16" w:history="1">
              <w:r w:rsidRPr="00E81F8D">
                <w:rPr>
                  <w:rFonts w:ascii="Times New Roman" w:hAnsi="Times New Roman" w:cs="Times New Roman"/>
                  <w:szCs w:val="22"/>
                </w:rPr>
                <w:t>классификатору</w:t>
              </w:r>
            </w:hyperlink>
            <w:r w:rsidRPr="00E81F8D">
              <w:rPr>
                <w:rFonts w:ascii="Times New Roman" w:hAnsi="Times New Roman" w:cs="Times New Roman"/>
                <w:szCs w:val="22"/>
              </w:rPr>
              <w:t xml:space="preserve"> территорий муниципальных образований</w:t>
            </w:r>
          </w:p>
        </w:tc>
      </w:tr>
      <w:tr w:rsidR="00A54E83" w:rsidRPr="00E81F8D" w14:paraId="0EEDA24C" w14:textId="77777777" w:rsidTr="00E81F8D">
        <w:tblPrEx>
          <w:tblBorders>
            <w:left w:val="single" w:sz="4" w:space="0" w:color="auto"/>
            <w:right w:val="single" w:sz="4" w:space="0" w:color="auto"/>
            <w:insideH w:val="single" w:sz="4" w:space="0" w:color="auto"/>
          </w:tblBorders>
        </w:tblPrEx>
        <w:tc>
          <w:tcPr>
            <w:tcW w:w="3798" w:type="dxa"/>
          </w:tcPr>
          <w:p w14:paraId="3D12DFF3"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6.8. Финансовый орган</w:t>
            </w:r>
          </w:p>
        </w:tc>
        <w:tc>
          <w:tcPr>
            <w:tcW w:w="6187" w:type="dxa"/>
          </w:tcPr>
          <w:p w14:paraId="18264339" w14:textId="059094A8"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w:t>
            </w:r>
            <w:r w:rsidR="00050583">
              <w:rPr>
                <w:rFonts w:ascii="Times New Roman" w:hAnsi="Times New Roman" w:cs="Times New Roman"/>
                <w:szCs w:val="22"/>
              </w:rPr>
              <w:t xml:space="preserve">менование финансового органа - </w:t>
            </w:r>
            <w:r w:rsidR="00A95BA9" w:rsidRPr="00E81F8D">
              <w:rPr>
                <w:rFonts w:ascii="Times New Roman" w:hAnsi="Times New Roman" w:cs="Times New Roman"/>
                <w:szCs w:val="22"/>
              </w:rPr>
              <w:t xml:space="preserve"> </w:t>
            </w:r>
            <w:r w:rsidR="00050583">
              <w:rPr>
                <w:rFonts w:ascii="Times New Roman" w:hAnsi="Times New Roman" w:cs="Times New Roman"/>
                <w:szCs w:val="22"/>
              </w:rPr>
              <w:t>«</w:t>
            </w:r>
            <w:r w:rsidR="00A95BA9" w:rsidRPr="00E81F8D">
              <w:rPr>
                <w:rFonts w:ascii="Times New Roman" w:hAnsi="Times New Roman" w:cs="Times New Roman"/>
                <w:szCs w:val="22"/>
              </w:rPr>
              <w:t>Администрация Г</w:t>
            </w:r>
            <w:r w:rsidR="00050583">
              <w:rPr>
                <w:rFonts w:ascii="Times New Roman" w:hAnsi="Times New Roman" w:cs="Times New Roman"/>
                <w:szCs w:val="22"/>
              </w:rPr>
              <w:t>арнизонного сельского поселения»</w:t>
            </w:r>
          </w:p>
        </w:tc>
      </w:tr>
      <w:tr w:rsidR="00A54E83" w:rsidRPr="00E81F8D" w14:paraId="2845B101" w14:textId="77777777" w:rsidTr="00E81F8D">
        <w:tblPrEx>
          <w:tblBorders>
            <w:left w:val="single" w:sz="4" w:space="0" w:color="auto"/>
            <w:right w:val="single" w:sz="4" w:space="0" w:color="auto"/>
            <w:insideH w:val="single" w:sz="4" w:space="0" w:color="auto"/>
          </w:tblBorders>
        </w:tblPrEx>
        <w:tc>
          <w:tcPr>
            <w:tcW w:w="3798" w:type="dxa"/>
          </w:tcPr>
          <w:p w14:paraId="4D78071D"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6.9. Код по ОКПО</w:t>
            </w:r>
          </w:p>
        </w:tc>
        <w:tc>
          <w:tcPr>
            <w:tcW w:w="6187" w:type="dxa"/>
          </w:tcPr>
          <w:p w14:paraId="10B5C4A5"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код финансового органа по Общероссийскому классификатору предприятий и организаций</w:t>
            </w:r>
          </w:p>
        </w:tc>
      </w:tr>
      <w:tr w:rsidR="00A54E83" w:rsidRPr="00E81F8D" w14:paraId="42D724DE" w14:textId="77777777" w:rsidTr="00E81F8D">
        <w:tblPrEx>
          <w:tblBorders>
            <w:left w:val="single" w:sz="4" w:space="0" w:color="auto"/>
            <w:right w:val="single" w:sz="4" w:space="0" w:color="auto"/>
            <w:insideH w:val="single" w:sz="4" w:space="0" w:color="auto"/>
          </w:tblBorders>
        </w:tblPrEx>
        <w:tc>
          <w:tcPr>
            <w:tcW w:w="3798" w:type="dxa"/>
          </w:tcPr>
          <w:p w14:paraId="14A43CA5"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6.10. Орган Федерального казначейства</w:t>
            </w:r>
          </w:p>
        </w:tc>
        <w:tc>
          <w:tcPr>
            <w:tcW w:w="6187" w:type="dxa"/>
          </w:tcPr>
          <w:p w14:paraId="7BB75224"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наименование уполномоченного органа, в котором получателю бюджетных средств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денежного обязательства (далее - соответствующий лицевой счет получателя бюджетных средств)</w:t>
            </w:r>
          </w:p>
        </w:tc>
      </w:tr>
      <w:tr w:rsidR="00A54E83" w:rsidRPr="00E81F8D" w14:paraId="4F39DBD2" w14:textId="77777777" w:rsidTr="00E81F8D">
        <w:tblPrEx>
          <w:tblBorders>
            <w:left w:val="single" w:sz="4" w:space="0" w:color="auto"/>
            <w:right w:val="single" w:sz="4" w:space="0" w:color="auto"/>
            <w:insideH w:val="single" w:sz="4" w:space="0" w:color="auto"/>
          </w:tblBorders>
        </w:tblPrEx>
        <w:tc>
          <w:tcPr>
            <w:tcW w:w="3798" w:type="dxa"/>
          </w:tcPr>
          <w:p w14:paraId="52AE20CE"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6.11. Код органа Федерального казначейства (далее - КОФК)</w:t>
            </w:r>
          </w:p>
        </w:tc>
        <w:tc>
          <w:tcPr>
            <w:tcW w:w="6187" w:type="dxa"/>
          </w:tcPr>
          <w:p w14:paraId="7D2D5599"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код органа Федерального казначейства, в котором открыт соответствующий лицевой счет получателя бюджетных средств</w:t>
            </w:r>
          </w:p>
        </w:tc>
      </w:tr>
      <w:tr w:rsidR="00A54E83" w:rsidRPr="00E81F8D" w14:paraId="13AB3AB3" w14:textId="77777777" w:rsidTr="00E81F8D">
        <w:tblPrEx>
          <w:tblBorders>
            <w:left w:val="single" w:sz="4" w:space="0" w:color="auto"/>
            <w:right w:val="single" w:sz="4" w:space="0" w:color="auto"/>
            <w:insideH w:val="single" w:sz="4" w:space="0" w:color="auto"/>
          </w:tblBorders>
        </w:tblPrEx>
        <w:tc>
          <w:tcPr>
            <w:tcW w:w="3798" w:type="dxa"/>
          </w:tcPr>
          <w:p w14:paraId="79B2F043"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6.12. Признак авансового платежа</w:t>
            </w:r>
          </w:p>
        </w:tc>
        <w:tc>
          <w:tcPr>
            <w:tcW w:w="6187" w:type="dxa"/>
          </w:tcPr>
          <w:p w14:paraId="60B82689" w14:textId="75A8272D"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Указывается признак авансового платежа. Если платеж является </w:t>
            </w:r>
            <w:r w:rsidR="00050583">
              <w:rPr>
                <w:rFonts w:ascii="Times New Roman" w:hAnsi="Times New Roman" w:cs="Times New Roman"/>
                <w:szCs w:val="22"/>
              </w:rPr>
              <w:t>авансовым, в графе указывается «Да»</w:t>
            </w:r>
            <w:r w:rsidRPr="00E81F8D">
              <w:rPr>
                <w:rFonts w:ascii="Times New Roman" w:hAnsi="Times New Roman" w:cs="Times New Roman"/>
                <w:szCs w:val="22"/>
              </w:rPr>
              <w:t>, если платеж не я</w:t>
            </w:r>
            <w:r w:rsidR="00050583">
              <w:rPr>
                <w:rFonts w:ascii="Times New Roman" w:hAnsi="Times New Roman" w:cs="Times New Roman"/>
                <w:szCs w:val="22"/>
              </w:rPr>
              <w:t>вляется авансовым, указывается «Нет»</w:t>
            </w:r>
          </w:p>
        </w:tc>
      </w:tr>
      <w:tr w:rsidR="00A54E83" w:rsidRPr="00E81F8D" w14:paraId="6B6967A7" w14:textId="77777777" w:rsidTr="00E81F8D">
        <w:tblPrEx>
          <w:tblBorders>
            <w:left w:val="single" w:sz="4" w:space="0" w:color="auto"/>
            <w:right w:val="single" w:sz="4" w:space="0" w:color="auto"/>
            <w:insideH w:val="single" w:sz="4" w:space="0" w:color="auto"/>
          </w:tblBorders>
        </w:tblPrEx>
        <w:tc>
          <w:tcPr>
            <w:tcW w:w="3798" w:type="dxa"/>
          </w:tcPr>
          <w:p w14:paraId="2AF7B235"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 Реквизиты документа, подтверждающего возникновение денежного обязательства</w:t>
            </w:r>
          </w:p>
        </w:tc>
        <w:tc>
          <w:tcPr>
            <w:tcW w:w="6187" w:type="dxa"/>
          </w:tcPr>
          <w:p w14:paraId="7B7C522C" w14:textId="77777777" w:rsidR="00A54E83" w:rsidRPr="00E81F8D" w:rsidRDefault="00A54E83">
            <w:pPr>
              <w:pStyle w:val="ConsPlusNormal"/>
              <w:rPr>
                <w:rFonts w:ascii="Times New Roman" w:hAnsi="Times New Roman" w:cs="Times New Roman"/>
                <w:szCs w:val="22"/>
              </w:rPr>
            </w:pPr>
          </w:p>
        </w:tc>
      </w:tr>
      <w:tr w:rsidR="00A54E83" w:rsidRPr="00E81F8D" w14:paraId="62476535" w14:textId="77777777" w:rsidTr="00E81F8D">
        <w:tblPrEx>
          <w:tblBorders>
            <w:left w:val="single" w:sz="4" w:space="0" w:color="auto"/>
            <w:right w:val="single" w:sz="4" w:space="0" w:color="auto"/>
            <w:insideH w:val="single" w:sz="4" w:space="0" w:color="auto"/>
          </w:tblBorders>
        </w:tblPrEx>
        <w:tc>
          <w:tcPr>
            <w:tcW w:w="3798" w:type="dxa"/>
          </w:tcPr>
          <w:p w14:paraId="45BA73AB"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7.1. Вид</w:t>
            </w:r>
          </w:p>
        </w:tc>
        <w:tc>
          <w:tcPr>
            <w:tcW w:w="6187" w:type="dxa"/>
          </w:tcPr>
          <w:p w14:paraId="1CF446A8"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наименование документа, являющегося основанием для возникновения денежного обязательства</w:t>
            </w:r>
          </w:p>
        </w:tc>
      </w:tr>
      <w:tr w:rsidR="00A54E83" w:rsidRPr="00E81F8D" w14:paraId="2B604194" w14:textId="77777777" w:rsidTr="00E81F8D">
        <w:tblPrEx>
          <w:tblBorders>
            <w:left w:val="single" w:sz="4" w:space="0" w:color="auto"/>
            <w:right w:val="single" w:sz="4" w:space="0" w:color="auto"/>
            <w:insideH w:val="single" w:sz="4" w:space="0" w:color="auto"/>
          </w:tblBorders>
        </w:tblPrEx>
        <w:tc>
          <w:tcPr>
            <w:tcW w:w="3798" w:type="dxa"/>
          </w:tcPr>
          <w:p w14:paraId="68029BB6"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7.2. Номер</w:t>
            </w:r>
          </w:p>
        </w:tc>
        <w:tc>
          <w:tcPr>
            <w:tcW w:w="6187" w:type="dxa"/>
          </w:tcPr>
          <w:p w14:paraId="471C7FD1"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номер документа, подтверждающего возникновение денежного обязательства</w:t>
            </w:r>
          </w:p>
        </w:tc>
      </w:tr>
      <w:tr w:rsidR="00A54E83" w:rsidRPr="00E81F8D" w14:paraId="43ACC1BE" w14:textId="77777777" w:rsidTr="00E81F8D">
        <w:tblPrEx>
          <w:tblBorders>
            <w:left w:val="single" w:sz="4" w:space="0" w:color="auto"/>
            <w:right w:val="single" w:sz="4" w:space="0" w:color="auto"/>
            <w:insideH w:val="single" w:sz="4" w:space="0" w:color="auto"/>
          </w:tblBorders>
        </w:tblPrEx>
        <w:tc>
          <w:tcPr>
            <w:tcW w:w="3798" w:type="dxa"/>
          </w:tcPr>
          <w:p w14:paraId="26C09DA3" w14:textId="77777777" w:rsidR="00A54E83" w:rsidRPr="00E81F8D" w:rsidRDefault="00A54E83">
            <w:pPr>
              <w:pStyle w:val="ConsPlusNormal"/>
              <w:rPr>
                <w:rFonts w:ascii="Times New Roman" w:hAnsi="Times New Roman" w:cs="Times New Roman"/>
                <w:szCs w:val="22"/>
              </w:rPr>
            </w:pPr>
            <w:bookmarkStart w:id="18" w:name="P369"/>
            <w:bookmarkEnd w:id="18"/>
            <w:r w:rsidRPr="00E81F8D">
              <w:rPr>
                <w:rFonts w:ascii="Times New Roman" w:hAnsi="Times New Roman" w:cs="Times New Roman"/>
                <w:szCs w:val="22"/>
              </w:rPr>
              <w:t>7.3. Дата</w:t>
            </w:r>
          </w:p>
        </w:tc>
        <w:tc>
          <w:tcPr>
            <w:tcW w:w="6187" w:type="dxa"/>
          </w:tcPr>
          <w:p w14:paraId="466C4C02"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дата документа, подтверждающего возникновение денежного обязательства</w:t>
            </w:r>
          </w:p>
        </w:tc>
      </w:tr>
      <w:tr w:rsidR="00A54E83" w:rsidRPr="00E81F8D" w14:paraId="25C9DE34" w14:textId="77777777" w:rsidTr="00E81F8D">
        <w:tblPrEx>
          <w:tblBorders>
            <w:left w:val="single" w:sz="4" w:space="0" w:color="auto"/>
            <w:right w:val="single" w:sz="4" w:space="0" w:color="auto"/>
            <w:insideH w:val="single" w:sz="4" w:space="0" w:color="auto"/>
          </w:tblBorders>
        </w:tblPrEx>
        <w:tc>
          <w:tcPr>
            <w:tcW w:w="3798" w:type="dxa"/>
          </w:tcPr>
          <w:p w14:paraId="559167C5"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7.4. Сумма</w:t>
            </w:r>
          </w:p>
        </w:tc>
        <w:tc>
          <w:tcPr>
            <w:tcW w:w="6187" w:type="dxa"/>
          </w:tcPr>
          <w:p w14:paraId="4646D0ED"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сумма документа, подтверждающего возникновение денежного обязательства в валюте выплаты</w:t>
            </w:r>
          </w:p>
        </w:tc>
      </w:tr>
      <w:tr w:rsidR="00A54E83" w:rsidRPr="00E81F8D" w14:paraId="7D3896B4" w14:textId="77777777" w:rsidTr="00E81F8D">
        <w:tblPrEx>
          <w:tblBorders>
            <w:left w:val="single" w:sz="4" w:space="0" w:color="auto"/>
            <w:right w:val="single" w:sz="4" w:space="0" w:color="auto"/>
            <w:insideH w:val="single" w:sz="4" w:space="0" w:color="auto"/>
          </w:tblBorders>
        </w:tblPrEx>
        <w:tc>
          <w:tcPr>
            <w:tcW w:w="3798" w:type="dxa"/>
          </w:tcPr>
          <w:p w14:paraId="4C5E3D04"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7.5. Предмет</w:t>
            </w:r>
          </w:p>
        </w:tc>
        <w:tc>
          <w:tcPr>
            <w:tcW w:w="6187" w:type="dxa"/>
          </w:tcPr>
          <w:p w14:paraId="5657B145"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Указывается наименование товаров (работ, услуг) в </w:t>
            </w:r>
            <w:r w:rsidRPr="00E81F8D">
              <w:rPr>
                <w:rFonts w:ascii="Times New Roman" w:hAnsi="Times New Roman" w:cs="Times New Roman"/>
                <w:szCs w:val="22"/>
              </w:rPr>
              <w:lastRenderedPageBreak/>
              <w:t>соответствии с документом, подтверждающим возникновение денежного обязательства</w:t>
            </w:r>
          </w:p>
        </w:tc>
      </w:tr>
      <w:tr w:rsidR="00A54E83" w:rsidRPr="00E81F8D" w14:paraId="075B3202" w14:textId="77777777" w:rsidTr="00E81F8D">
        <w:tblPrEx>
          <w:tblBorders>
            <w:left w:val="single" w:sz="4" w:space="0" w:color="auto"/>
            <w:right w:val="single" w:sz="4" w:space="0" w:color="auto"/>
            <w:insideH w:val="single" w:sz="4" w:space="0" w:color="auto"/>
          </w:tblBorders>
        </w:tblPrEx>
        <w:tc>
          <w:tcPr>
            <w:tcW w:w="3798" w:type="dxa"/>
          </w:tcPr>
          <w:p w14:paraId="7EFA7425"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lastRenderedPageBreak/>
              <w:t>7.6. Наименование вида средств</w:t>
            </w:r>
          </w:p>
        </w:tc>
        <w:tc>
          <w:tcPr>
            <w:tcW w:w="6187" w:type="dxa"/>
          </w:tcPr>
          <w:p w14:paraId="694699EA"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наименование вида средств, за счет которых должна быть произведена кассовая выплата: средства бюджета, средства дополнительного бюджетного финансирования.</w:t>
            </w:r>
          </w:p>
          <w:p w14:paraId="548B8431"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A54E83" w:rsidRPr="00E81F8D" w14:paraId="7A0DD578" w14:textId="77777777" w:rsidTr="00E81F8D">
        <w:tblPrEx>
          <w:tblBorders>
            <w:left w:val="single" w:sz="4" w:space="0" w:color="auto"/>
            <w:right w:val="single" w:sz="4" w:space="0" w:color="auto"/>
            <w:insideH w:val="single" w:sz="4" w:space="0" w:color="auto"/>
          </w:tblBorders>
        </w:tblPrEx>
        <w:tc>
          <w:tcPr>
            <w:tcW w:w="3798" w:type="dxa"/>
          </w:tcPr>
          <w:p w14:paraId="509A20E9"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7.7. Код по бюджетной классификации (далее - Код по БК)</w:t>
            </w:r>
          </w:p>
        </w:tc>
        <w:tc>
          <w:tcPr>
            <w:tcW w:w="6187" w:type="dxa"/>
          </w:tcPr>
          <w:p w14:paraId="43ED6E99"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Указывается код классификации расходов бюджета </w:t>
            </w:r>
            <w:r w:rsidR="009759D5" w:rsidRPr="00E81F8D">
              <w:rPr>
                <w:rFonts w:ascii="Times New Roman" w:hAnsi="Times New Roman" w:cs="Times New Roman"/>
                <w:szCs w:val="22"/>
              </w:rPr>
              <w:t xml:space="preserve">Гарнизонного сельского поселения </w:t>
            </w:r>
            <w:r w:rsidRPr="00E81F8D">
              <w:rPr>
                <w:rFonts w:ascii="Times New Roman" w:hAnsi="Times New Roman" w:cs="Times New Roman"/>
                <w:szCs w:val="22"/>
              </w:rPr>
              <w:t>в соответствии с предметом документа-основания.</w:t>
            </w:r>
          </w:p>
          <w:p w14:paraId="06B8C943"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бюджета </w:t>
            </w:r>
            <w:r w:rsidR="009759D5" w:rsidRPr="00E81F8D">
              <w:rPr>
                <w:rFonts w:ascii="Times New Roman" w:hAnsi="Times New Roman" w:cs="Times New Roman"/>
                <w:szCs w:val="22"/>
              </w:rPr>
              <w:t xml:space="preserve">Гарнизонного сельского поселения </w:t>
            </w:r>
            <w:r w:rsidRPr="00E81F8D">
              <w:rPr>
                <w:rFonts w:ascii="Times New Roman" w:hAnsi="Times New Roman" w:cs="Times New Roman"/>
                <w:szCs w:val="22"/>
              </w:rPr>
              <w:t>на основании информации, представленной должником</w:t>
            </w:r>
          </w:p>
        </w:tc>
      </w:tr>
      <w:tr w:rsidR="00A54E83" w:rsidRPr="00E81F8D" w14:paraId="0C25341F" w14:textId="77777777" w:rsidTr="00E81F8D">
        <w:tblPrEx>
          <w:tblBorders>
            <w:left w:val="single" w:sz="4" w:space="0" w:color="auto"/>
            <w:right w:val="single" w:sz="4" w:space="0" w:color="auto"/>
            <w:insideH w:val="single" w:sz="4" w:space="0" w:color="auto"/>
          </w:tblBorders>
        </w:tblPrEx>
        <w:tc>
          <w:tcPr>
            <w:tcW w:w="3798" w:type="dxa"/>
          </w:tcPr>
          <w:p w14:paraId="7FC35D64"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7.8. Аналитический код</w:t>
            </w:r>
          </w:p>
        </w:tc>
        <w:tc>
          <w:tcPr>
            <w:tcW w:w="6187" w:type="dxa"/>
          </w:tcPr>
          <w:p w14:paraId="04E2CED3"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при необходимости в дополнение к коду по бюджетной классификации плательщика аналитический код, используемый в целях санкционирования операций с целевыми расходами (аналитический код, используемый для учета операций со средствами юридических лиц, не являющихся участниками бюджетного процесса)</w:t>
            </w:r>
          </w:p>
        </w:tc>
      </w:tr>
      <w:tr w:rsidR="00A54E83" w:rsidRPr="00E81F8D" w14:paraId="1E2BDC2F" w14:textId="77777777" w:rsidTr="00E81F8D">
        <w:tblPrEx>
          <w:tblBorders>
            <w:left w:val="single" w:sz="4" w:space="0" w:color="auto"/>
            <w:right w:val="single" w:sz="4" w:space="0" w:color="auto"/>
            <w:insideH w:val="single" w:sz="4" w:space="0" w:color="auto"/>
          </w:tblBorders>
        </w:tblPrEx>
        <w:tc>
          <w:tcPr>
            <w:tcW w:w="3798" w:type="dxa"/>
          </w:tcPr>
          <w:p w14:paraId="0A4D36F9"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7.9. Сумма в валюте выплаты</w:t>
            </w:r>
          </w:p>
        </w:tc>
        <w:tc>
          <w:tcPr>
            <w:tcW w:w="6187" w:type="dxa"/>
          </w:tcPr>
          <w:p w14:paraId="4F429A4A"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сумма денежного обязательства в валюте Российской Федерации.</w:t>
            </w:r>
          </w:p>
          <w:p w14:paraId="4925ECB0"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Если денежное обязательство принято в иностранной валюте и подлежит оплате в валюте Российской Федерации, его сумма пересчитывается в валюту Российской Федерации по курсу Центрального банка Российской Федерации на дату, указанную в </w:t>
            </w:r>
            <w:hyperlink w:anchor="P369" w:history="1">
              <w:r w:rsidRPr="00E81F8D">
                <w:rPr>
                  <w:rFonts w:ascii="Times New Roman" w:hAnsi="Times New Roman" w:cs="Times New Roman"/>
                  <w:szCs w:val="22"/>
                </w:rPr>
                <w:t>пункте 7.3</w:t>
              </w:r>
            </w:hyperlink>
            <w:r w:rsidRPr="00E81F8D">
              <w:rPr>
                <w:rFonts w:ascii="Times New Roman" w:hAnsi="Times New Roman" w:cs="Times New Roman"/>
                <w:szCs w:val="22"/>
              </w:rPr>
              <w:t xml:space="preserve"> настоящей информации.</w:t>
            </w:r>
          </w:p>
          <w:p w14:paraId="4EF5F3AE"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Если денежное обязательство принято в иностранной валюте и подлежит оплате в иностранной валюте, его сумма пересчитывается в валюту Российской Федерации по курсу Центрального банка Российской Федерации на дату совершения операции, проводимой в иностранной валюте.</w:t>
            </w:r>
          </w:p>
          <w:p w14:paraId="4C922896"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При представлении Сведений о денежном обязательстве для подтверждения кассовой выплаты отчетного финансового года указывается сумма платежа, перечисленного и не подтвержденного в отчетном финансовом году</w:t>
            </w:r>
          </w:p>
        </w:tc>
      </w:tr>
      <w:tr w:rsidR="00A54E83" w:rsidRPr="00E81F8D" w14:paraId="40A150DB" w14:textId="77777777" w:rsidTr="00E81F8D">
        <w:tblPrEx>
          <w:tblBorders>
            <w:left w:val="single" w:sz="4" w:space="0" w:color="auto"/>
            <w:right w:val="single" w:sz="4" w:space="0" w:color="auto"/>
            <w:insideH w:val="single" w:sz="4" w:space="0" w:color="auto"/>
          </w:tblBorders>
        </w:tblPrEx>
        <w:tc>
          <w:tcPr>
            <w:tcW w:w="3798" w:type="dxa"/>
          </w:tcPr>
          <w:p w14:paraId="13AABAD0"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 xml:space="preserve">7.10. Код валюты по </w:t>
            </w:r>
            <w:hyperlink r:id="rId17" w:history="1">
              <w:r w:rsidRPr="00E81F8D">
                <w:rPr>
                  <w:rFonts w:ascii="Times New Roman" w:hAnsi="Times New Roman" w:cs="Times New Roman"/>
                  <w:szCs w:val="22"/>
                </w:rPr>
                <w:t>ОКВ</w:t>
              </w:r>
            </w:hyperlink>
          </w:p>
        </w:tc>
        <w:tc>
          <w:tcPr>
            <w:tcW w:w="6187" w:type="dxa"/>
          </w:tcPr>
          <w:p w14:paraId="17CD78D5"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 xml:space="preserve">Указывается код валюты, в которой принято денежное обязательство, в соответствии с Общероссийским </w:t>
            </w:r>
            <w:hyperlink r:id="rId18" w:history="1">
              <w:r w:rsidRPr="00E81F8D">
                <w:rPr>
                  <w:rFonts w:ascii="Times New Roman" w:hAnsi="Times New Roman" w:cs="Times New Roman"/>
                  <w:szCs w:val="22"/>
                </w:rPr>
                <w:t>классификатором</w:t>
              </w:r>
            </w:hyperlink>
            <w:r w:rsidRPr="00E81F8D">
              <w:rPr>
                <w:rFonts w:ascii="Times New Roman" w:hAnsi="Times New Roman" w:cs="Times New Roman"/>
                <w:szCs w:val="22"/>
              </w:rPr>
              <w:t xml:space="preserve"> валют</w:t>
            </w:r>
          </w:p>
        </w:tc>
      </w:tr>
      <w:tr w:rsidR="00A54E83" w:rsidRPr="00E81F8D" w14:paraId="7F201C3C" w14:textId="77777777" w:rsidTr="00E81F8D">
        <w:tblPrEx>
          <w:tblBorders>
            <w:left w:val="single" w:sz="4" w:space="0" w:color="auto"/>
            <w:right w:val="single" w:sz="4" w:space="0" w:color="auto"/>
            <w:insideH w:val="single" w:sz="4" w:space="0" w:color="auto"/>
          </w:tblBorders>
        </w:tblPrEx>
        <w:tc>
          <w:tcPr>
            <w:tcW w:w="3798" w:type="dxa"/>
          </w:tcPr>
          <w:p w14:paraId="07A7B45C"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7.11. В том числе перечислено средств, требующих подтверждения</w:t>
            </w:r>
          </w:p>
        </w:tc>
        <w:tc>
          <w:tcPr>
            <w:tcW w:w="6187" w:type="dxa"/>
          </w:tcPr>
          <w:p w14:paraId="47BED5E2" w14:textId="5EB083E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сумма ранее произведенного в рамках соответствующего бюджетного обязательства платежа, требующего подтверждения, по которому не подтверждена поставка товара (выполнение работ, оказание услуг). Не заполняется</w:t>
            </w:r>
            <w:r w:rsidR="00050583">
              <w:rPr>
                <w:rFonts w:ascii="Times New Roman" w:hAnsi="Times New Roman" w:cs="Times New Roman"/>
                <w:szCs w:val="22"/>
              </w:rPr>
              <w:t>, в случае если в кодовой зоне «</w:t>
            </w:r>
            <w:r w:rsidRPr="00E81F8D">
              <w:rPr>
                <w:rFonts w:ascii="Times New Roman" w:hAnsi="Times New Roman" w:cs="Times New Roman"/>
                <w:szCs w:val="22"/>
              </w:rPr>
              <w:t>Признак пл</w:t>
            </w:r>
            <w:r w:rsidR="00050583">
              <w:rPr>
                <w:rFonts w:ascii="Times New Roman" w:hAnsi="Times New Roman" w:cs="Times New Roman"/>
                <w:szCs w:val="22"/>
              </w:rPr>
              <w:t>атежа, требующего подтверждения» указано «Да»</w:t>
            </w:r>
          </w:p>
        </w:tc>
      </w:tr>
      <w:tr w:rsidR="00A54E83" w:rsidRPr="00E81F8D" w14:paraId="511088F8" w14:textId="77777777" w:rsidTr="00E81F8D">
        <w:tblPrEx>
          <w:tblBorders>
            <w:left w:val="single" w:sz="4" w:space="0" w:color="auto"/>
            <w:right w:val="single" w:sz="4" w:space="0" w:color="auto"/>
            <w:insideH w:val="single" w:sz="4" w:space="0" w:color="auto"/>
          </w:tblBorders>
        </w:tblPrEx>
        <w:tc>
          <w:tcPr>
            <w:tcW w:w="3798" w:type="dxa"/>
          </w:tcPr>
          <w:p w14:paraId="0DE82189" w14:textId="77777777" w:rsidR="00A54E83" w:rsidRPr="00E81F8D" w:rsidRDefault="00A54E83">
            <w:pPr>
              <w:pStyle w:val="ConsPlusNormal"/>
              <w:rPr>
                <w:rFonts w:ascii="Times New Roman" w:hAnsi="Times New Roman" w:cs="Times New Roman"/>
                <w:szCs w:val="22"/>
              </w:rPr>
            </w:pPr>
            <w:r w:rsidRPr="00E81F8D">
              <w:rPr>
                <w:rFonts w:ascii="Times New Roman" w:hAnsi="Times New Roman" w:cs="Times New Roman"/>
                <w:szCs w:val="22"/>
              </w:rPr>
              <w:t>7.12. Срок исполнения</w:t>
            </w:r>
          </w:p>
        </w:tc>
        <w:tc>
          <w:tcPr>
            <w:tcW w:w="6187" w:type="dxa"/>
          </w:tcPr>
          <w:p w14:paraId="1D5B4270" w14:textId="77777777" w:rsidR="00A54E83" w:rsidRPr="00E81F8D" w:rsidRDefault="00A54E83">
            <w:pPr>
              <w:pStyle w:val="ConsPlusNormal"/>
              <w:jc w:val="both"/>
              <w:rPr>
                <w:rFonts w:ascii="Times New Roman" w:hAnsi="Times New Roman" w:cs="Times New Roman"/>
                <w:szCs w:val="22"/>
              </w:rPr>
            </w:pPr>
            <w:r w:rsidRPr="00E81F8D">
              <w:rPr>
                <w:rFonts w:ascii="Times New Roman" w:hAnsi="Times New Roman" w:cs="Times New Roman"/>
                <w:szCs w:val="22"/>
              </w:rPr>
              <w:t>Указывается планируемый срок осуществления кассовой выплаты по денежному обязательству</w:t>
            </w:r>
          </w:p>
        </w:tc>
      </w:tr>
    </w:tbl>
    <w:p w14:paraId="68474266" w14:textId="6F17C65C" w:rsidR="002B6126" w:rsidRPr="00670E26" w:rsidRDefault="002B6126" w:rsidP="002B6126">
      <w:pPr>
        <w:pStyle w:val="ConsPlusNormal"/>
        <w:tabs>
          <w:tab w:val="left" w:pos="7065"/>
        </w:tabs>
        <w:jc w:val="both"/>
        <w:rPr>
          <w:rFonts w:ascii="Times New Roman" w:hAnsi="Times New Roman" w:cs="Times New Roman"/>
          <w:sz w:val="24"/>
          <w:szCs w:val="24"/>
        </w:rPr>
      </w:pPr>
    </w:p>
    <w:p w14:paraId="10CB44AF" w14:textId="024554A7" w:rsidR="00A54E83" w:rsidRPr="00670E26" w:rsidRDefault="0005058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A54E83" w:rsidRPr="00670E26">
        <w:rPr>
          <w:rFonts w:ascii="Times New Roman" w:hAnsi="Times New Roman" w:cs="Times New Roman"/>
          <w:sz w:val="24"/>
          <w:szCs w:val="24"/>
        </w:rPr>
        <w:t xml:space="preserve"> 3</w:t>
      </w:r>
    </w:p>
    <w:p w14:paraId="6116B5A7"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к Порядку</w:t>
      </w:r>
    </w:p>
    <w:p w14:paraId="3F43BDD5"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учета бюджетных и денежных</w:t>
      </w:r>
    </w:p>
    <w:p w14:paraId="24D65904"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обязательств получателей средств</w:t>
      </w:r>
    </w:p>
    <w:p w14:paraId="4E21B09D" w14:textId="77777777" w:rsidR="009759D5" w:rsidRPr="00670E26" w:rsidRDefault="00A54E83" w:rsidP="009759D5">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 xml:space="preserve">бюджета </w:t>
      </w:r>
      <w:bookmarkStart w:id="19" w:name="P406"/>
      <w:bookmarkEnd w:id="19"/>
      <w:r w:rsidR="009759D5" w:rsidRPr="00670E26">
        <w:rPr>
          <w:rFonts w:ascii="Times New Roman" w:hAnsi="Times New Roman" w:cs="Times New Roman"/>
          <w:sz w:val="24"/>
          <w:szCs w:val="24"/>
        </w:rPr>
        <w:t xml:space="preserve">Гарнизонного сельского поселения </w:t>
      </w:r>
    </w:p>
    <w:p w14:paraId="7D815FC8" w14:textId="77777777" w:rsidR="00A54E83" w:rsidRPr="00050583" w:rsidRDefault="00A54E83" w:rsidP="009759D5">
      <w:pPr>
        <w:pStyle w:val="ConsPlusNormal"/>
        <w:jc w:val="center"/>
        <w:rPr>
          <w:rFonts w:ascii="Times New Roman" w:hAnsi="Times New Roman" w:cs="Times New Roman"/>
          <w:b/>
          <w:sz w:val="24"/>
          <w:szCs w:val="24"/>
        </w:rPr>
      </w:pPr>
      <w:r w:rsidRPr="00050583">
        <w:rPr>
          <w:rFonts w:ascii="Times New Roman" w:hAnsi="Times New Roman" w:cs="Times New Roman"/>
          <w:b/>
          <w:sz w:val="24"/>
          <w:szCs w:val="24"/>
        </w:rPr>
        <w:t>ПЕРЕЧЕНЬ</w:t>
      </w:r>
    </w:p>
    <w:p w14:paraId="6744794F" w14:textId="77777777" w:rsidR="00A54E83" w:rsidRPr="00050583" w:rsidRDefault="00A54E83">
      <w:pPr>
        <w:pStyle w:val="ConsPlusTitle"/>
        <w:jc w:val="center"/>
        <w:rPr>
          <w:rFonts w:ascii="Times New Roman" w:hAnsi="Times New Roman" w:cs="Times New Roman"/>
          <w:sz w:val="24"/>
          <w:szCs w:val="24"/>
        </w:rPr>
      </w:pPr>
      <w:r w:rsidRPr="00050583">
        <w:rPr>
          <w:rFonts w:ascii="Times New Roman" w:hAnsi="Times New Roman" w:cs="Times New Roman"/>
          <w:sz w:val="24"/>
          <w:szCs w:val="24"/>
        </w:rPr>
        <w:t>ДОКУМЕНТОВ, НА ОСНОВАНИИ КОТОРЫХ ВОЗНИКАЮТ БЮДЖЕТНЫЕ</w:t>
      </w:r>
    </w:p>
    <w:p w14:paraId="48EEBD11" w14:textId="77777777" w:rsidR="00A54E83" w:rsidRPr="00050583" w:rsidRDefault="00A54E83">
      <w:pPr>
        <w:pStyle w:val="ConsPlusTitle"/>
        <w:jc w:val="center"/>
        <w:rPr>
          <w:rFonts w:ascii="Times New Roman" w:hAnsi="Times New Roman" w:cs="Times New Roman"/>
          <w:sz w:val="24"/>
          <w:szCs w:val="24"/>
        </w:rPr>
      </w:pPr>
      <w:r w:rsidRPr="00050583">
        <w:rPr>
          <w:rFonts w:ascii="Times New Roman" w:hAnsi="Times New Roman" w:cs="Times New Roman"/>
          <w:sz w:val="24"/>
          <w:szCs w:val="24"/>
        </w:rPr>
        <w:t>ОБЯЗАТЕЛЬСТВА ПОЛУЧАТЕЛЕЙ БЮДЖЕТНЫХ СРЕДСТВ,</w:t>
      </w:r>
    </w:p>
    <w:p w14:paraId="09D80833" w14:textId="77777777" w:rsidR="00A54E83" w:rsidRPr="00050583" w:rsidRDefault="00A54E83">
      <w:pPr>
        <w:pStyle w:val="ConsPlusTitle"/>
        <w:jc w:val="center"/>
        <w:rPr>
          <w:rFonts w:ascii="Times New Roman" w:hAnsi="Times New Roman" w:cs="Times New Roman"/>
          <w:sz w:val="24"/>
          <w:szCs w:val="24"/>
        </w:rPr>
      </w:pPr>
      <w:r w:rsidRPr="00050583">
        <w:rPr>
          <w:rFonts w:ascii="Times New Roman" w:hAnsi="Times New Roman" w:cs="Times New Roman"/>
          <w:sz w:val="24"/>
          <w:szCs w:val="24"/>
        </w:rPr>
        <w:t>И ДОКУМЕНТОВ, ПОДТВЕРЖДАЮЩИХ ВОЗНИКНОВЕНИЕ ДЕНЕЖНЫХ</w:t>
      </w:r>
    </w:p>
    <w:p w14:paraId="3FBF49E5" w14:textId="77777777" w:rsidR="00A54E83" w:rsidRPr="00050583" w:rsidRDefault="00A54E83">
      <w:pPr>
        <w:pStyle w:val="ConsPlusTitle"/>
        <w:jc w:val="center"/>
        <w:rPr>
          <w:rFonts w:ascii="Times New Roman" w:hAnsi="Times New Roman" w:cs="Times New Roman"/>
          <w:sz w:val="24"/>
          <w:szCs w:val="24"/>
        </w:rPr>
      </w:pPr>
      <w:r w:rsidRPr="00050583">
        <w:rPr>
          <w:rFonts w:ascii="Times New Roman" w:hAnsi="Times New Roman" w:cs="Times New Roman"/>
          <w:sz w:val="24"/>
          <w:szCs w:val="24"/>
        </w:rPr>
        <w:t>ОБЯЗАТЕЛЬСТВ ПОЛУЧАТЕЛЕЙ БЮДЖЕТНЫХ СРЕДСТВ</w:t>
      </w:r>
    </w:p>
    <w:p w14:paraId="2882A6F7" w14:textId="77777777" w:rsidR="00A54E83" w:rsidRPr="00670E26" w:rsidRDefault="00A54E8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3"/>
        <w:gridCol w:w="3741"/>
        <w:gridCol w:w="5621"/>
      </w:tblGrid>
      <w:tr w:rsidR="002B6126" w:rsidRPr="00670E26" w14:paraId="6AD371A7" w14:textId="77777777" w:rsidTr="00050583">
        <w:tc>
          <w:tcPr>
            <w:tcW w:w="623" w:type="dxa"/>
          </w:tcPr>
          <w:p w14:paraId="374C243A" w14:textId="77777777" w:rsidR="00A54E83" w:rsidRPr="00050583" w:rsidRDefault="00A54E83">
            <w:pPr>
              <w:pStyle w:val="ConsPlusNormal"/>
              <w:jc w:val="center"/>
              <w:rPr>
                <w:rFonts w:ascii="Times New Roman" w:hAnsi="Times New Roman" w:cs="Times New Roman"/>
                <w:szCs w:val="22"/>
              </w:rPr>
            </w:pPr>
            <w:r w:rsidRPr="00050583">
              <w:rPr>
                <w:rFonts w:ascii="Times New Roman" w:hAnsi="Times New Roman" w:cs="Times New Roman"/>
                <w:szCs w:val="22"/>
              </w:rPr>
              <w:t>N п/п</w:t>
            </w:r>
          </w:p>
        </w:tc>
        <w:tc>
          <w:tcPr>
            <w:tcW w:w="3741" w:type="dxa"/>
          </w:tcPr>
          <w:p w14:paraId="7F169E62" w14:textId="77777777" w:rsidR="00A54E83" w:rsidRPr="00050583" w:rsidRDefault="00A54E83">
            <w:pPr>
              <w:pStyle w:val="ConsPlusNormal"/>
              <w:jc w:val="center"/>
              <w:rPr>
                <w:rFonts w:ascii="Times New Roman" w:hAnsi="Times New Roman" w:cs="Times New Roman"/>
                <w:szCs w:val="22"/>
              </w:rPr>
            </w:pPr>
            <w:bookmarkStart w:id="20" w:name="P413"/>
            <w:bookmarkEnd w:id="20"/>
            <w:r w:rsidRPr="00050583">
              <w:rPr>
                <w:rFonts w:ascii="Times New Roman" w:hAnsi="Times New Roman" w:cs="Times New Roman"/>
                <w:szCs w:val="22"/>
              </w:rPr>
              <w:t>Документ, на основании которого возникает бюджетное обязательство получателя бюджетных средств</w:t>
            </w:r>
          </w:p>
        </w:tc>
        <w:tc>
          <w:tcPr>
            <w:tcW w:w="5621" w:type="dxa"/>
          </w:tcPr>
          <w:p w14:paraId="21C70339" w14:textId="77777777" w:rsidR="00A54E83" w:rsidRPr="00670E26" w:rsidRDefault="00A54E83">
            <w:pPr>
              <w:pStyle w:val="ConsPlusNormal"/>
              <w:jc w:val="center"/>
              <w:rPr>
                <w:rFonts w:ascii="Times New Roman" w:hAnsi="Times New Roman" w:cs="Times New Roman"/>
                <w:sz w:val="24"/>
                <w:szCs w:val="24"/>
              </w:rPr>
            </w:pPr>
            <w:bookmarkStart w:id="21" w:name="P414"/>
            <w:bookmarkEnd w:id="21"/>
            <w:r w:rsidRPr="00670E26">
              <w:rPr>
                <w:rFonts w:ascii="Times New Roman" w:hAnsi="Times New Roman" w:cs="Times New Roman"/>
                <w:sz w:val="24"/>
                <w:szCs w:val="24"/>
              </w:rPr>
              <w:t>Документ, подтверждающий возникновение денежного обязательства получателя бюджетных средств</w:t>
            </w:r>
          </w:p>
        </w:tc>
      </w:tr>
      <w:tr w:rsidR="002B6126" w:rsidRPr="00670E26" w14:paraId="36CF4712" w14:textId="77777777" w:rsidTr="00050583">
        <w:tc>
          <w:tcPr>
            <w:tcW w:w="623" w:type="dxa"/>
          </w:tcPr>
          <w:p w14:paraId="4CBC0C9A" w14:textId="77777777" w:rsidR="00A54E83" w:rsidRPr="00050583" w:rsidRDefault="00A54E83">
            <w:pPr>
              <w:pStyle w:val="ConsPlusNormal"/>
              <w:jc w:val="center"/>
              <w:rPr>
                <w:rFonts w:ascii="Times New Roman" w:hAnsi="Times New Roman" w:cs="Times New Roman"/>
                <w:szCs w:val="22"/>
              </w:rPr>
            </w:pPr>
            <w:r w:rsidRPr="00050583">
              <w:rPr>
                <w:rFonts w:ascii="Times New Roman" w:hAnsi="Times New Roman" w:cs="Times New Roman"/>
                <w:szCs w:val="22"/>
              </w:rPr>
              <w:t>1</w:t>
            </w:r>
          </w:p>
        </w:tc>
        <w:tc>
          <w:tcPr>
            <w:tcW w:w="3741" w:type="dxa"/>
          </w:tcPr>
          <w:p w14:paraId="653C5060" w14:textId="77777777" w:rsidR="00A54E83" w:rsidRPr="00050583" w:rsidRDefault="00A54E83">
            <w:pPr>
              <w:pStyle w:val="ConsPlusNormal"/>
              <w:jc w:val="center"/>
              <w:rPr>
                <w:rFonts w:ascii="Times New Roman" w:hAnsi="Times New Roman" w:cs="Times New Roman"/>
                <w:szCs w:val="22"/>
              </w:rPr>
            </w:pPr>
            <w:r w:rsidRPr="00050583">
              <w:rPr>
                <w:rFonts w:ascii="Times New Roman" w:hAnsi="Times New Roman" w:cs="Times New Roman"/>
                <w:szCs w:val="22"/>
              </w:rPr>
              <w:t>2</w:t>
            </w:r>
          </w:p>
        </w:tc>
        <w:tc>
          <w:tcPr>
            <w:tcW w:w="5621" w:type="dxa"/>
          </w:tcPr>
          <w:p w14:paraId="55E46A4F"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3</w:t>
            </w:r>
          </w:p>
        </w:tc>
      </w:tr>
      <w:tr w:rsidR="002B6126" w:rsidRPr="00670E26" w14:paraId="5B389A77" w14:textId="77777777" w:rsidTr="00050583">
        <w:tc>
          <w:tcPr>
            <w:tcW w:w="623" w:type="dxa"/>
          </w:tcPr>
          <w:p w14:paraId="48E6465F" w14:textId="77777777" w:rsidR="00A54E83" w:rsidRPr="00050583" w:rsidRDefault="00A54E83">
            <w:pPr>
              <w:pStyle w:val="ConsPlusNormal"/>
              <w:jc w:val="center"/>
              <w:rPr>
                <w:rFonts w:ascii="Times New Roman" w:hAnsi="Times New Roman" w:cs="Times New Roman"/>
                <w:szCs w:val="22"/>
              </w:rPr>
            </w:pPr>
            <w:r w:rsidRPr="00050583">
              <w:rPr>
                <w:rFonts w:ascii="Times New Roman" w:hAnsi="Times New Roman" w:cs="Times New Roman"/>
                <w:szCs w:val="22"/>
              </w:rPr>
              <w:t>1.</w:t>
            </w:r>
          </w:p>
        </w:tc>
        <w:tc>
          <w:tcPr>
            <w:tcW w:w="3741" w:type="dxa"/>
          </w:tcPr>
          <w:p w14:paraId="45267344" w14:textId="77777777" w:rsidR="00A54E83" w:rsidRPr="00050583" w:rsidRDefault="00A54E83">
            <w:pPr>
              <w:pStyle w:val="ConsPlusNormal"/>
              <w:jc w:val="both"/>
              <w:rPr>
                <w:rFonts w:ascii="Times New Roman" w:hAnsi="Times New Roman" w:cs="Times New Roman"/>
                <w:szCs w:val="22"/>
              </w:rPr>
            </w:pPr>
            <w:bookmarkStart w:id="22" w:name="P419"/>
            <w:bookmarkEnd w:id="22"/>
            <w:r w:rsidRPr="00050583">
              <w:rPr>
                <w:rFonts w:ascii="Times New Roman" w:hAnsi="Times New Roman" w:cs="Times New Roman"/>
                <w:szCs w:val="22"/>
              </w:rPr>
              <w:t>Извещение об осуществлении закупки</w:t>
            </w:r>
          </w:p>
        </w:tc>
        <w:tc>
          <w:tcPr>
            <w:tcW w:w="5621" w:type="dxa"/>
          </w:tcPr>
          <w:p w14:paraId="6F20DFDA"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Формирование денежного обязательства не предусматривается</w:t>
            </w:r>
          </w:p>
        </w:tc>
      </w:tr>
      <w:tr w:rsidR="002B6126" w:rsidRPr="00670E26" w14:paraId="2C9BA3D7" w14:textId="77777777" w:rsidTr="00050583">
        <w:tc>
          <w:tcPr>
            <w:tcW w:w="623" w:type="dxa"/>
            <w:vMerge w:val="restart"/>
          </w:tcPr>
          <w:p w14:paraId="258AB334" w14:textId="77777777" w:rsidR="00A54E83" w:rsidRPr="00050583" w:rsidRDefault="00A54E83">
            <w:pPr>
              <w:pStyle w:val="ConsPlusNormal"/>
              <w:jc w:val="center"/>
              <w:rPr>
                <w:rFonts w:ascii="Times New Roman" w:hAnsi="Times New Roman" w:cs="Times New Roman"/>
                <w:szCs w:val="22"/>
              </w:rPr>
            </w:pPr>
            <w:bookmarkStart w:id="23" w:name="P421"/>
            <w:bookmarkEnd w:id="23"/>
            <w:r w:rsidRPr="00050583">
              <w:rPr>
                <w:rFonts w:ascii="Times New Roman" w:hAnsi="Times New Roman" w:cs="Times New Roman"/>
                <w:szCs w:val="22"/>
              </w:rPr>
              <w:t>2.</w:t>
            </w:r>
          </w:p>
        </w:tc>
        <w:tc>
          <w:tcPr>
            <w:tcW w:w="3741" w:type="dxa"/>
            <w:vMerge w:val="restart"/>
          </w:tcPr>
          <w:p w14:paraId="5509A1EA" w14:textId="77777777" w:rsidR="00A54E83" w:rsidRPr="00050583" w:rsidRDefault="00A54E83">
            <w:pPr>
              <w:pStyle w:val="ConsPlusNormal"/>
              <w:jc w:val="both"/>
              <w:rPr>
                <w:rFonts w:ascii="Times New Roman" w:hAnsi="Times New Roman" w:cs="Times New Roman"/>
                <w:szCs w:val="22"/>
              </w:rPr>
            </w:pPr>
            <w:bookmarkStart w:id="24" w:name="P422"/>
            <w:bookmarkEnd w:id="24"/>
            <w:r w:rsidRPr="00050583">
              <w:rPr>
                <w:rFonts w:ascii="Times New Roman" w:hAnsi="Times New Roman" w:cs="Times New Roman"/>
                <w:szCs w:val="22"/>
              </w:rPr>
              <w:t>Муниципальный контракт (договор) на поставку товаров, выполнение работ, оказание услуг для обеспечения муниципальных нужд, сведения о котором подлежат включению в реестр контрактов;</w:t>
            </w:r>
          </w:p>
          <w:p w14:paraId="6D95678B" w14:textId="77777777" w:rsidR="00A54E83" w:rsidRPr="00050583" w:rsidRDefault="00A54E83">
            <w:pPr>
              <w:pStyle w:val="ConsPlusNormal"/>
              <w:jc w:val="both"/>
              <w:rPr>
                <w:rFonts w:ascii="Times New Roman" w:hAnsi="Times New Roman" w:cs="Times New Roman"/>
                <w:szCs w:val="22"/>
              </w:rPr>
            </w:pPr>
            <w:r w:rsidRPr="00050583">
              <w:rPr>
                <w:rFonts w:ascii="Times New Roman" w:hAnsi="Times New Roman" w:cs="Times New Roman"/>
                <w:szCs w:val="22"/>
              </w:rPr>
              <w:t>Соглашение (договор) о предоставлении субсидии муниципальному бюджетному или автономному учреждению, сведения о котором подлежат включению в реестр соглашений (договоров)</w:t>
            </w:r>
          </w:p>
        </w:tc>
        <w:tc>
          <w:tcPr>
            <w:tcW w:w="5621" w:type="dxa"/>
          </w:tcPr>
          <w:p w14:paraId="17B24206"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Акт выполненных работ</w:t>
            </w:r>
          </w:p>
        </w:tc>
      </w:tr>
      <w:tr w:rsidR="002B6126" w:rsidRPr="00670E26" w14:paraId="44762A8F" w14:textId="77777777" w:rsidTr="00050583">
        <w:tc>
          <w:tcPr>
            <w:tcW w:w="623" w:type="dxa"/>
            <w:vMerge/>
          </w:tcPr>
          <w:p w14:paraId="69E949C4" w14:textId="77777777" w:rsidR="00A54E83" w:rsidRPr="00050583" w:rsidRDefault="00A54E83">
            <w:pPr>
              <w:rPr>
                <w:sz w:val="22"/>
                <w:szCs w:val="22"/>
              </w:rPr>
            </w:pPr>
          </w:p>
        </w:tc>
        <w:tc>
          <w:tcPr>
            <w:tcW w:w="3741" w:type="dxa"/>
            <w:vMerge/>
          </w:tcPr>
          <w:p w14:paraId="35BFDC2A" w14:textId="77777777" w:rsidR="00A54E83" w:rsidRPr="00050583" w:rsidRDefault="00A54E83">
            <w:pPr>
              <w:rPr>
                <w:sz w:val="22"/>
                <w:szCs w:val="22"/>
              </w:rPr>
            </w:pPr>
          </w:p>
        </w:tc>
        <w:tc>
          <w:tcPr>
            <w:tcW w:w="5621" w:type="dxa"/>
          </w:tcPr>
          <w:p w14:paraId="1C6E09AE"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Акт об оказании услуг</w:t>
            </w:r>
          </w:p>
        </w:tc>
      </w:tr>
      <w:tr w:rsidR="002B6126" w:rsidRPr="00670E26" w14:paraId="7C424568" w14:textId="77777777" w:rsidTr="00050583">
        <w:tc>
          <w:tcPr>
            <w:tcW w:w="623" w:type="dxa"/>
            <w:vMerge/>
          </w:tcPr>
          <w:p w14:paraId="044B7B55" w14:textId="77777777" w:rsidR="00A54E83" w:rsidRPr="00050583" w:rsidRDefault="00A54E83">
            <w:pPr>
              <w:rPr>
                <w:sz w:val="22"/>
                <w:szCs w:val="22"/>
              </w:rPr>
            </w:pPr>
          </w:p>
        </w:tc>
        <w:tc>
          <w:tcPr>
            <w:tcW w:w="3741" w:type="dxa"/>
            <w:vMerge/>
          </w:tcPr>
          <w:p w14:paraId="5EC71503" w14:textId="77777777" w:rsidR="00A54E83" w:rsidRPr="00050583" w:rsidRDefault="00A54E83">
            <w:pPr>
              <w:rPr>
                <w:sz w:val="22"/>
                <w:szCs w:val="22"/>
              </w:rPr>
            </w:pPr>
          </w:p>
        </w:tc>
        <w:tc>
          <w:tcPr>
            <w:tcW w:w="5621" w:type="dxa"/>
          </w:tcPr>
          <w:p w14:paraId="167E0995"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Акт приема-передачи</w:t>
            </w:r>
          </w:p>
        </w:tc>
      </w:tr>
      <w:tr w:rsidR="002B6126" w:rsidRPr="00670E26" w14:paraId="0863469A" w14:textId="77777777" w:rsidTr="00050583">
        <w:tc>
          <w:tcPr>
            <w:tcW w:w="623" w:type="dxa"/>
            <w:vMerge/>
          </w:tcPr>
          <w:p w14:paraId="156DB466" w14:textId="77777777" w:rsidR="00A54E83" w:rsidRPr="00050583" w:rsidRDefault="00A54E83">
            <w:pPr>
              <w:rPr>
                <w:sz w:val="22"/>
                <w:szCs w:val="22"/>
              </w:rPr>
            </w:pPr>
          </w:p>
        </w:tc>
        <w:tc>
          <w:tcPr>
            <w:tcW w:w="3741" w:type="dxa"/>
            <w:vMerge/>
          </w:tcPr>
          <w:p w14:paraId="2CAE6C39" w14:textId="77777777" w:rsidR="00A54E83" w:rsidRPr="00050583" w:rsidRDefault="00A54E83">
            <w:pPr>
              <w:rPr>
                <w:sz w:val="22"/>
                <w:szCs w:val="22"/>
              </w:rPr>
            </w:pPr>
          </w:p>
        </w:tc>
        <w:tc>
          <w:tcPr>
            <w:tcW w:w="5621" w:type="dxa"/>
          </w:tcPr>
          <w:p w14:paraId="3A7A7EE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Муниципальный контракт (в случае осуществления авансовых платежей в соответствии с условиями муниципального контракта, внесение арендной платы по муниципальному контракту)</w:t>
            </w:r>
          </w:p>
        </w:tc>
      </w:tr>
      <w:tr w:rsidR="002B6126" w:rsidRPr="00670E26" w14:paraId="3E960D9F" w14:textId="77777777" w:rsidTr="00050583">
        <w:tc>
          <w:tcPr>
            <w:tcW w:w="623" w:type="dxa"/>
            <w:vMerge/>
          </w:tcPr>
          <w:p w14:paraId="63983DE3" w14:textId="77777777" w:rsidR="00A54E83" w:rsidRPr="00050583" w:rsidRDefault="00A54E83">
            <w:pPr>
              <w:rPr>
                <w:sz w:val="22"/>
                <w:szCs w:val="22"/>
              </w:rPr>
            </w:pPr>
          </w:p>
        </w:tc>
        <w:tc>
          <w:tcPr>
            <w:tcW w:w="3741" w:type="dxa"/>
            <w:vMerge/>
          </w:tcPr>
          <w:p w14:paraId="628B134A" w14:textId="77777777" w:rsidR="00A54E83" w:rsidRPr="00050583" w:rsidRDefault="00A54E83">
            <w:pPr>
              <w:rPr>
                <w:sz w:val="22"/>
                <w:szCs w:val="22"/>
              </w:rPr>
            </w:pPr>
          </w:p>
        </w:tc>
        <w:tc>
          <w:tcPr>
            <w:tcW w:w="5621" w:type="dxa"/>
          </w:tcPr>
          <w:p w14:paraId="0C6FF852"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Справка-расчет или иной документ, являющийся основанием для оплаты неустойки</w:t>
            </w:r>
          </w:p>
        </w:tc>
      </w:tr>
      <w:tr w:rsidR="002B6126" w:rsidRPr="00670E26" w14:paraId="21D43794" w14:textId="77777777" w:rsidTr="00050583">
        <w:tc>
          <w:tcPr>
            <w:tcW w:w="623" w:type="dxa"/>
            <w:vMerge/>
          </w:tcPr>
          <w:p w14:paraId="1D957092" w14:textId="77777777" w:rsidR="00A54E83" w:rsidRPr="00050583" w:rsidRDefault="00A54E83">
            <w:pPr>
              <w:rPr>
                <w:sz w:val="22"/>
                <w:szCs w:val="22"/>
              </w:rPr>
            </w:pPr>
          </w:p>
        </w:tc>
        <w:tc>
          <w:tcPr>
            <w:tcW w:w="3741" w:type="dxa"/>
            <w:vMerge/>
          </w:tcPr>
          <w:p w14:paraId="090C426C" w14:textId="77777777" w:rsidR="00A54E83" w:rsidRPr="00050583" w:rsidRDefault="00A54E83">
            <w:pPr>
              <w:rPr>
                <w:sz w:val="22"/>
                <w:szCs w:val="22"/>
              </w:rPr>
            </w:pPr>
          </w:p>
        </w:tc>
        <w:tc>
          <w:tcPr>
            <w:tcW w:w="5621" w:type="dxa"/>
          </w:tcPr>
          <w:p w14:paraId="365CD13F"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Счет</w:t>
            </w:r>
          </w:p>
        </w:tc>
      </w:tr>
      <w:tr w:rsidR="002B6126" w:rsidRPr="00670E26" w14:paraId="57FFF4F6" w14:textId="77777777" w:rsidTr="00050583">
        <w:tc>
          <w:tcPr>
            <w:tcW w:w="623" w:type="dxa"/>
            <w:vMerge/>
          </w:tcPr>
          <w:p w14:paraId="6564EC80" w14:textId="77777777" w:rsidR="00A54E83" w:rsidRPr="00050583" w:rsidRDefault="00A54E83">
            <w:pPr>
              <w:rPr>
                <w:sz w:val="22"/>
                <w:szCs w:val="22"/>
              </w:rPr>
            </w:pPr>
          </w:p>
        </w:tc>
        <w:tc>
          <w:tcPr>
            <w:tcW w:w="3741" w:type="dxa"/>
            <w:vMerge/>
          </w:tcPr>
          <w:p w14:paraId="6BD1CC21" w14:textId="77777777" w:rsidR="00A54E83" w:rsidRPr="00050583" w:rsidRDefault="00A54E83">
            <w:pPr>
              <w:rPr>
                <w:sz w:val="22"/>
                <w:szCs w:val="22"/>
              </w:rPr>
            </w:pPr>
          </w:p>
        </w:tc>
        <w:tc>
          <w:tcPr>
            <w:tcW w:w="5621" w:type="dxa"/>
          </w:tcPr>
          <w:p w14:paraId="6A9101D3"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Счет-фактура</w:t>
            </w:r>
          </w:p>
        </w:tc>
      </w:tr>
      <w:tr w:rsidR="002B6126" w:rsidRPr="00670E26" w14:paraId="05B8A38C" w14:textId="77777777" w:rsidTr="00050583">
        <w:tc>
          <w:tcPr>
            <w:tcW w:w="623" w:type="dxa"/>
            <w:vMerge/>
          </w:tcPr>
          <w:p w14:paraId="11655E22" w14:textId="77777777" w:rsidR="00A54E83" w:rsidRPr="00050583" w:rsidRDefault="00A54E83">
            <w:pPr>
              <w:rPr>
                <w:sz w:val="22"/>
                <w:szCs w:val="22"/>
              </w:rPr>
            </w:pPr>
          </w:p>
        </w:tc>
        <w:tc>
          <w:tcPr>
            <w:tcW w:w="3741" w:type="dxa"/>
            <w:vMerge/>
          </w:tcPr>
          <w:p w14:paraId="78D8ECE1" w14:textId="77777777" w:rsidR="00A54E83" w:rsidRPr="00050583" w:rsidRDefault="00A54E83">
            <w:pPr>
              <w:rPr>
                <w:sz w:val="22"/>
                <w:szCs w:val="22"/>
              </w:rPr>
            </w:pPr>
          </w:p>
        </w:tc>
        <w:tc>
          <w:tcPr>
            <w:tcW w:w="5621" w:type="dxa"/>
          </w:tcPr>
          <w:p w14:paraId="35046C39" w14:textId="5971DC76"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Товарная на</w:t>
            </w:r>
            <w:r w:rsidR="003870A2">
              <w:rPr>
                <w:rFonts w:ascii="Times New Roman" w:hAnsi="Times New Roman" w:cs="Times New Roman"/>
                <w:sz w:val="24"/>
                <w:szCs w:val="24"/>
              </w:rPr>
              <w:t>кладная (унифицированная форма №</w:t>
            </w:r>
            <w:r w:rsidRPr="00670E26">
              <w:rPr>
                <w:rFonts w:ascii="Times New Roman" w:hAnsi="Times New Roman" w:cs="Times New Roman"/>
                <w:sz w:val="24"/>
                <w:szCs w:val="24"/>
              </w:rPr>
              <w:t xml:space="preserve"> ТОРГ-12) </w:t>
            </w:r>
            <w:hyperlink r:id="rId19" w:history="1">
              <w:r w:rsidRPr="00670E26">
                <w:rPr>
                  <w:rFonts w:ascii="Times New Roman" w:hAnsi="Times New Roman" w:cs="Times New Roman"/>
                  <w:sz w:val="24"/>
                  <w:szCs w:val="24"/>
                </w:rPr>
                <w:t>(ф. 0330212)</w:t>
              </w:r>
            </w:hyperlink>
          </w:p>
        </w:tc>
      </w:tr>
      <w:tr w:rsidR="002B6126" w:rsidRPr="00670E26" w14:paraId="15495BC2" w14:textId="77777777" w:rsidTr="00050583">
        <w:tc>
          <w:tcPr>
            <w:tcW w:w="623" w:type="dxa"/>
            <w:vMerge/>
          </w:tcPr>
          <w:p w14:paraId="1766E75C" w14:textId="77777777" w:rsidR="00A54E83" w:rsidRPr="00050583" w:rsidRDefault="00A54E83">
            <w:pPr>
              <w:rPr>
                <w:sz w:val="22"/>
                <w:szCs w:val="22"/>
              </w:rPr>
            </w:pPr>
          </w:p>
        </w:tc>
        <w:tc>
          <w:tcPr>
            <w:tcW w:w="3741" w:type="dxa"/>
            <w:vMerge/>
          </w:tcPr>
          <w:p w14:paraId="61C6826C" w14:textId="77777777" w:rsidR="00A54E83" w:rsidRPr="00050583" w:rsidRDefault="00A54E83">
            <w:pPr>
              <w:rPr>
                <w:sz w:val="22"/>
                <w:szCs w:val="22"/>
              </w:rPr>
            </w:pPr>
          </w:p>
        </w:tc>
        <w:tc>
          <w:tcPr>
            <w:tcW w:w="5621" w:type="dxa"/>
          </w:tcPr>
          <w:p w14:paraId="17864673"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Универсальный передаточный документ</w:t>
            </w:r>
          </w:p>
        </w:tc>
      </w:tr>
      <w:tr w:rsidR="002B6126" w:rsidRPr="00670E26" w14:paraId="61CDC462" w14:textId="77777777" w:rsidTr="00050583">
        <w:tc>
          <w:tcPr>
            <w:tcW w:w="623" w:type="dxa"/>
            <w:vMerge/>
          </w:tcPr>
          <w:p w14:paraId="3A51DADF" w14:textId="77777777" w:rsidR="00A54E83" w:rsidRPr="00050583" w:rsidRDefault="00A54E83">
            <w:pPr>
              <w:rPr>
                <w:sz w:val="22"/>
                <w:szCs w:val="22"/>
              </w:rPr>
            </w:pPr>
          </w:p>
        </w:tc>
        <w:tc>
          <w:tcPr>
            <w:tcW w:w="3741" w:type="dxa"/>
            <w:vMerge/>
          </w:tcPr>
          <w:p w14:paraId="71467C18" w14:textId="77777777" w:rsidR="00A54E83" w:rsidRPr="00050583" w:rsidRDefault="00A54E83">
            <w:pPr>
              <w:rPr>
                <w:sz w:val="22"/>
                <w:szCs w:val="22"/>
              </w:rPr>
            </w:pPr>
          </w:p>
        </w:tc>
        <w:tc>
          <w:tcPr>
            <w:tcW w:w="5621" w:type="dxa"/>
          </w:tcPr>
          <w:p w14:paraId="381391D1"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Чек</w:t>
            </w:r>
          </w:p>
        </w:tc>
      </w:tr>
      <w:tr w:rsidR="002B6126" w:rsidRPr="00670E26" w14:paraId="1B344E59" w14:textId="77777777" w:rsidTr="00050583">
        <w:tc>
          <w:tcPr>
            <w:tcW w:w="623" w:type="dxa"/>
            <w:vMerge/>
          </w:tcPr>
          <w:p w14:paraId="2DF3CC0E" w14:textId="77777777" w:rsidR="00A54E83" w:rsidRPr="00050583" w:rsidRDefault="00A54E83">
            <w:pPr>
              <w:rPr>
                <w:sz w:val="22"/>
                <w:szCs w:val="22"/>
              </w:rPr>
            </w:pPr>
          </w:p>
        </w:tc>
        <w:tc>
          <w:tcPr>
            <w:tcW w:w="3741" w:type="dxa"/>
            <w:vMerge/>
          </w:tcPr>
          <w:p w14:paraId="7CE7F080" w14:textId="77777777" w:rsidR="00A54E83" w:rsidRPr="00050583" w:rsidRDefault="00A54E83">
            <w:pPr>
              <w:rPr>
                <w:sz w:val="22"/>
                <w:szCs w:val="22"/>
              </w:rPr>
            </w:pPr>
          </w:p>
        </w:tc>
        <w:tc>
          <w:tcPr>
            <w:tcW w:w="5621" w:type="dxa"/>
          </w:tcPr>
          <w:p w14:paraId="69026046"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Иной документ, подтверждающий возникновение денежного обязательства получателя бюджетных средств (далее - 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муниципального контракта, соглашения (договора) о предоставлении субсидии муниципальному бюджетному или автономному учреждению</w:t>
            </w:r>
          </w:p>
        </w:tc>
      </w:tr>
      <w:tr w:rsidR="002B6126" w:rsidRPr="00670E26" w14:paraId="54D54EAE" w14:textId="77777777" w:rsidTr="00050583">
        <w:tc>
          <w:tcPr>
            <w:tcW w:w="623" w:type="dxa"/>
            <w:vMerge w:val="restart"/>
          </w:tcPr>
          <w:p w14:paraId="40AE7BE8" w14:textId="77777777" w:rsidR="00A54E83" w:rsidRPr="00050583" w:rsidRDefault="00A54E83">
            <w:pPr>
              <w:pStyle w:val="ConsPlusNormal"/>
              <w:jc w:val="center"/>
              <w:rPr>
                <w:rFonts w:ascii="Times New Roman" w:hAnsi="Times New Roman" w:cs="Times New Roman"/>
                <w:szCs w:val="22"/>
              </w:rPr>
            </w:pPr>
            <w:r w:rsidRPr="00050583">
              <w:rPr>
                <w:rFonts w:ascii="Times New Roman" w:hAnsi="Times New Roman" w:cs="Times New Roman"/>
                <w:szCs w:val="22"/>
              </w:rPr>
              <w:t>3.</w:t>
            </w:r>
          </w:p>
        </w:tc>
        <w:tc>
          <w:tcPr>
            <w:tcW w:w="3741" w:type="dxa"/>
            <w:vMerge w:val="restart"/>
          </w:tcPr>
          <w:p w14:paraId="00D44961" w14:textId="77777777" w:rsidR="00A54E83" w:rsidRPr="00050583" w:rsidRDefault="00A54E83">
            <w:pPr>
              <w:pStyle w:val="ConsPlusNormal"/>
              <w:jc w:val="both"/>
              <w:rPr>
                <w:rFonts w:ascii="Times New Roman" w:hAnsi="Times New Roman" w:cs="Times New Roman"/>
                <w:szCs w:val="22"/>
              </w:rPr>
            </w:pPr>
            <w:bookmarkStart w:id="25" w:name="P436"/>
            <w:bookmarkEnd w:id="25"/>
            <w:r w:rsidRPr="00050583">
              <w:rPr>
                <w:rFonts w:ascii="Times New Roman" w:hAnsi="Times New Roman" w:cs="Times New Roman"/>
                <w:szCs w:val="22"/>
              </w:rPr>
              <w:t xml:space="preserve">Муниципальный контракт (договор) </w:t>
            </w:r>
            <w:r w:rsidRPr="00050583">
              <w:rPr>
                <w:rFonts w:ascii="Times New Roman" w:hAnsi="Times New Roman" w:cs="Times New Roman"/>
                <w:szCs w:val="22"/>
              </w:rPr>
              <w:lastRenderedPageBreak/>
              <w:t xml:space="preserve">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соглашение (договор) (далее - договор), за исключением договоров, указанных в </w:t>
            </w:r>
            <w:hyperlink w:anchor="P502" w:history="1">
              <w:r w:rsidRPr="00050583">
                <w:rPr>
                  <w:rFonts w:ascii="Times New Roman" w:hAnsi="Times New Roman" w:cs="Times New Roman"/>
                  <w:szCs w:val="22"/>
                </w:rPr>
                <w:t>10 пункте</w:t>
              </w:r>
            </w:hyperlink>
            <w:r w:rsidRPr="00050583">
              <w:rPr>
                <w:rFonts w:ascii="Times New Roman" w:hAnsi="Times New Roman" w:cs="Times New Roman"/>
                <w:szCs w:val="22"/>
              </w:rPr>
              <w:t xml:space="preserve"> настоящего перечня</w:t>
            </w:r>
          </w:p>
        </w:tc>
        <w:tc>
          <w:tcPr>
            <w:tcW w:w="5621" w:type="dxa"/>
          </w:tcPr>
          <w:p w14:paraId="6B0FB666"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lastRenderedPageBreak/>
              <w:t>Акт выполненных работ</w:t>
            </w:r>
          </w:p>
        </w:tc>
      </w:tr>
      <w:tr w:rsidR="002B6126" w:rsidRPr="00670E26" w14:paraId="7979C7FA" w14:textId="77777777" w:rsidTr="00050583">
        <w:tc>
          <w:tcPr>
            <w:tcW w:w="623" w:type="dxa"/>
            <w:vMerge/>
          </w:tcPr>
          <w:p w14:paraId="163856AF" w14:textId="77777777" w:rsidR="00A54E83" w:rsidRPr="00050583" w:rsidRDefault="00A54E83">
            <w:pPr>
              <w:rPr>
                <w:sz w:val="22"/>
                <w:szCs w:val="22"/>
              </w:rPr>
            </w:pPr>
          </w:p>
        </w:tc>
        <w:tc>
          <w:tcPr>
            <w:tcW w:w="3741" w:type="dxa"/>
            <w:vMerge/>
          </w:tcPr>
          <w:p w14:paraId="0A623984" w14:textId="77777777" w:rsidR="00A54E83" w:rsidRPr="00050583" w:rsidRDefault="00A54E83">
            <w:pPr>
              <w:rPr>
                <w:sz w:val="22"/>
                <w:szCs w:val="22"/>
              </w:rPr>
            </w:pPr>
          </w:p>
        </w:tc>
        <w:tc>
          <w:tcPr>
            <w:tcW w:w="5621" w:type="dxa"/>
          </w:tcPr>
          <w:p w14:paraId="75452A6F"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Акт об оказании услуг</w:t>
            </w:r>
          </w:p>
        </w:tc>
      </w:tr>
      <w:tr w:rsidR="002B6126" w:rsidRPr="00670E26" w14:paraId="6BA8B49F" w14:textId="77777777" w:rsidTr="00050583">
        <w:tc>
          <w:tcPr>
            <w:tcW w:w="623" w:type="dxa"/>
            <w:vMerge/>
          </w:tcPr>
          <w:p w14:paraId="4FF9B223" w14:textId="77777777" w:rsidR="00A54E83" w:rsidRPr="00050583" w:rsidRDefault="00A54E83">
            <w:pPr>
              <w:rPr>
                <w:sz w:val="22"/>
                <w:szCs w:val="22"/>
              </w:rPr>
            </w:pPr>
          </w:p>
        </w:tc>
        <w:tc>
          <w:tcPr>
            <w:tcW w:w="3741" w:type="dxa"/>
            <w:vMerge/>
          </w:tcPr>
          <w:p w14:paraId="3933CD58" w14:textId="77777777" w:rsidR="00A54E83" w:rsidRPr="00050583" w:rsidRDefault="00A54E83">
            <w:pPr>
              <w:rPr>
                <w:sz w:val="22"/>
                <w:szCs w:val="22"/>
              </w:rPr>
            </w:pPr>
          </w:p>
        </w:tc>
        <w:tc>
          <w:tcPr>
            <w:tcW w:w="5621" w:type="dxa"/>
          </w:tcPr>
          <w:p w14:paraId="135980A3"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Акт приема-передачи</w:t>
            </w:r>
          </w:p>
        </w:tc>
      </w:tr>
      <w:tr w:rsidR="002B6126" w:rsidRPr="00670E26" w14:paraId="47667E5B" w14:textId="77777777" w:rsidTr="00050583">
        <w:tc>
          <w:tcPr>
            <w:tcW w:w="623" w:type="dxa"/>
            <w:vMerge/>
          </w:tcPr>
          <w:p w14:paraId="42261592" w14:textId="77777777" w:rsidR="00A54E83" w:rsidRPr="00050583" w:rsidRDefault="00A54E83">
            <w:pPr>
              <w:rPr>
                <w:sz w:val="22"/>
                <w:szCs w:val="22"/>
              </w:rPr>
            </w:pPr>
          </w:p>
        </w:tc>
        <w:tc>
          <w:tcPr>
            <w:tcW w:w="3741" w:type="dxa"/>
            <w:vMerge/>
          </w:tcPr>
          <w:p w14:paraId="4A166BC3" w14:textId="77777777" w:rsidR="00A54E83" w:rsidRPr="00050583" w:rsidRDefault="00A54E83">
            <w:pPr>
              <w:rPr>
                <w:sz w:val="22"/>
                <w:szCs w:val="22"/>
              </w:rPr>
            </w:pPr>
          </w:p>
        </w:tc>
        <w:tc>
          <w:tcPr>
            <w:tcW w:w="5621" w:type="dxa"/>
          </w:tcPr>
          <w:p w14:paraId="5930FCFE"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Договор (в случае осуществления авансовых платежей в соответствии с условиями договора, внесения арендной платы по договору)</w:t>
            </w:r>
          </w:p>
        </w:tc>
      </w:tr>
      <w:tr w:rsidR="002B6126" w:rsidRPr="00670E26" w14:paraId="07BCF1F8" w14:textId="77777777" w:rsidTr="00050583">
        <w:tc>
          <w:tcPr>
            <w:tcW w:w="623" w:type="dxa"/>
            <w:vMerge/>
          </w:tcPr>
          <w:p w14:paraId="420A39FB" w14:textId="77777777" w:rsidR="00A54E83" w:rsidRPr="00050583" w:rsidRDefault="00A54E83">
            <w:pPr>
              <w:rPr>
                <w:sz w:val="22"/>
                <w:szCs w:val="22"/>
              </w:rPr>
            </w:pPr>
          </w:p>
        </w:tc>
        <w:tc>
          <w:tcPr>
            <w:tcW w:w="3741" w:type="dxa"/>
            <w:vMerge/>
          </w:tcPr>
          <w:p w14:paraId="1D5F329E" w14:textId="77777777" w:rsidR="00A54E83" w:rsidRPr="00050583" w:rsidRDefault="00A54E83">
            <w:pPr>
              <w:rPr>
                <w:sz w:val="22"/>
                <w:szCs w:val="22"/>
              </w:rPr>
            </w:pPr>
          </w:p>
        </w:tc>
        <w:tc>
          <w:tcPr>
            <w:tcW w:w="5621" w:type="dxa"/>
          </w:tcPr>
          <w:p w14:paraId="6825A878"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Справка-расчет или иной документ, являющийся основанием для оплаты неустойки</w:t>
            </w:r>
          </w:p>
        </w:tc>
      </w:tr>
      <w:tr w:rsidR="002B6126" w:rsidRPr="00670E26" w14:paraId="5426224B" w14:textId="77777777" w:rsidTr="00050583">
        <w:tc>
          <w:tcPr>
            <w:tcW w:w="623" w:type="dxa"/>
            <w:vMerge/>
          </w:tcPr>
          <w:p w14:paraId="769B598F" w14:textId="77777777" w:rsidR="00A54E83" w:rsidRPr="00050583" w:rsidRDefault="00A54E83">
            <w:pPr>
              <w:rPr>
                <w:sz w:val="22"/>
                <w:szCs w:val="22"/>
              </w:rPr>
            </w:pPr>
          </w:p>
        </w:tc>
        <w:tc>
          <w:tcPr>
            <w:tcW w:w="3741" w:type="dxa"/>
            <w:vMerge/>
          </w:tcPr>
          <w:p w14:paraId="40C7B211" w14:textId="77777777" w:rsidR="00A54E83" w:rsidRPr="00050583" w:rsidRDefault="00A54E83">
            <w:pPr>
              <w:rPr>
                <w:sz w:val="22"/>
                <w:szCs w:val="22"/>
              </w:rPr>
            </w:pPr>
          </w:p>
        </w:tc>
        <w:tc>
          <w:tcPr>
            <w:tcW w:w="5621" w:type="dxa"/>
          </w:tcPr>
          <w:p w14:paraId="48071E6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Счет</w:t>
            </w:r>
          </w:p>
        </w:tc>
      </w:tr>
      <w:tr w:rsidR="002B6126" w:rsidRPr="00670E26" w14:paraId="6F12E6BE" w14:textId="77777777" w:rsidTr="00050583">
        <w:tc>
          <w:tcPr>
            <w:tcW w:w="623" w:type="dxa"/>
            <w:vMerge/>
          </w:tcPr>
          <w:p w14:paraId="55FE7F05" w14:textId="77777777" w:rsidR="00A54E83" w:rsidRPr="00050583" w:rsidRDefault="00A54E83">
            <w:pPr>
              <w:rPr>
                <w:sz w:val="22"/>
                <w:szCs w:val="22"/>
              </w:rPr>
            </w:pPr>
          </w:p>
        </w:tc>
        <w:tc>
          <w:tcPr>
            <w:tcW w:w="3741" w:type="dxa"/>
            <w:vMerge/>
          </w:tcPr>
          <w:p w14:paraId="1F5BD29D" w14:textId="77777777" w:rsidR="00A54E83" w:rsidRPr="00050583" w:rsidRDefault="00A54E83">
            <w:pPr>
              <w:rPr>
                <w:sz w:val="22"/>
                <w:szCs w:val="22"/>
              </w:rPr>
            </w:pPr>
          </w:p>
        </w:tc>
        <w:tc>
          <w:tcPr>
            <w:tcW w:w="5621" w:type="dxa"/>
          </w:tcPr>
          <w:p w14:paraId="20AB84D0"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Счет-фактура</w:t>
            </w:r>
          </w:p>
        </w:tc>
      </w:tr>
      <w:tr w:rsidR="002B6126" w:rsidRPr="00670E26" w14:paraId="755F4BCC" w14:textId="77777777" w:rsidTr="00050583">
        <w:tc>
          <w:tcPr>
            <w:tcW w:w="623" w:type="dxa"/>
            <w:vMerge/>
          </w:tcPr>
          <w:p w14:paraId="432AF64B" w14:textId="77777777" w:rsidR="00A54E83" w:rsidRPr="00050583" w:rsidRDefault="00A54E83">
            <w:pPr>
              <w:rPr>
                <w:sz w:val="22"/>
                <w:szCs w:val="22"/>
              </w:rPr>
            </w:pPr>
          </w:p>
        </w:tc>
        <w:tc>
          <w:tcPr>
            <w:tcW w:w="3741" w:type="dxa"/>
            <w:vMerge/>
          </w:tcPr>
          <w:p w14:paraId="62376B0B" w14:textId="77777777" w:rsidR="00A54E83" w:rsidRPr="00050583" w:rsidRDefault="00A54E83">
            <w:pPr>
              <w:rPr>
                <w:sz w:val="22"/>
                <w:szCs w:val="22"/>
              </w:rPr>
            </w:pPr>
          </w:p>
        </w:tc>
        <w:tc>
          <w:tcPr>
            <w:tcW w:w="5621" w:type="dxa"/>
          </w:tcPr>
          <w:p w14:paraId="03126FFF" w14:textId="36D3CDA6"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Товарная на</w:t>
            </w:r>
            <w:r w:rsidR="003870A2">
              <w:rPr>
                <w:rFonts w:ascii="Times New Roman" w:hAnsi="Times New Roman" w:cs="Times New Roman"/>
                <w:sz w:val="24"/>
                <w:szCs w:val="24"/>
              </w:rPr>
              <w:t>кладная (унифицированная форма №</w:t>
            </w:r>
            <w:r w:rsidRPr="00670E26">
              <w:rPr>
                <w:rFonts w:ascii="Times New Roman" w:hAnsi="Times New Roman" w:cs="Times New Roman"/>
                <w:sz w:val="24"/>
                <w:szCs w:val="24"/>
              </w:rPr>
              <w:t xml:space="preserve"> ТОРГ-12) </w:t>
            </w:r>
            <w:hyperlink r:id="rId20" w:history="1">
              <w:r w:rsidRPr="00670E26">
                <w:rPr>
                  <w:rFonts w:ascii="Times New Roman" w:hAnsi="Times New Roman" w:cs="Times New Roman"/>
                  <w:sz w:val="24"/>
                  <w:szCs w:val="24"/>
                </w:rPr>
                <w:t>(ф. 0330212)</w:t>
              </w:r>
            </w:hyperlink>
          </w:p>
        </w:tc>
      </w:tr>
      <w:tr w:rsidR="002B6126" w:rsidRPr="00670E26" w14:paraId="6EA82905" w14:textId="77777777" w:rsidTr="00050583">
        <w:tc>
          <w:tcPr>
            <w:tcW w:w="623" w:type="dxa"/>
            <w:vMerge/>
          </w:tcPr>
          <w:p w14:paraId="63EBB9DC" w14:textId="77777777" w:rsidR="00A54E83" w:rsidRPr="00050583" w:rsidRDefault="00A54E83">
            <w:pPr>
              <w:rPr>
                <w:sz w:val="22"/>
                <w:szCs w:val="22"/>
              </w:rPr>
            </w:pPr>
          </w:p>
        </w:tc>
        <w:tc>
          <w:tcPr>
            <w:tcW w:w="3741" w:type="dxa"/>
            <w:vMerge/>
          </w:tcPr>
          <w:p w14:paraId="65461B4A" w14:textId="77777777" w:rsidR="00A54E83" w:rsidRPr="00050583" w:rsidRDefault="00A54E83">
            <w:pPr>
              <w:rPr>
                <w:sz w:val="22"/>
                <w:szCs w:val="22"/>
              </w:rPr>
            </w:pPr>
          </w:p>
        </w:tc>
        <w:tc>
          <w:tcPr>
            <w:tcW w:w="5621" w:type="dxa"/>
          </w:tcPr>
          <w:p w14:paraId="4D91D513"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Универсальный передаточный документ</w:t>
            </w:r>
          </w:p>
        </w:tc>
      </w:tr>
      <w:tr w:rsidR="002B6126" w:rsidRPr="00670E26" w14:paraId="75399F63" w14:textId="77777777" w:rsidTr="00050583">
        <w:tc>
          <w:tcPr>
            <w:tcW w:w="623" w:type="dxa"/>
            <w:vMerge/>
          </w:tcPr>
          <w:p w14:paraId="443A8CF8" w14:textId="77777777" w:rsidR="00A54E83" w:rsidRPr="00050583" w:rsidRDefault="00A54E83">
            <w:pPr>
              <w:rPr>
                <w:sz w:val="22"/>
                <w:szCs w:val="22"/>
              </w:rPr>
            </w:pPr>
          </w:p>
        </w:tc>
        <w:tc>
          <w:tcPr>
            <w:tcW w:w="3741" w:type="dxa"/>
            <w:vMerge/>
          </w:tcPr>
          <w:p w14:paraId="153ECC28" w14:textId="77777777" w:rsidR="00A54E83" w:rsidRPr="00050583" w:rsidRDefault="00A54E83">
            <w:pPr>
              <w:rPr>
                <w:sz w:val="22"/>
                <w:szCs w:val="22"/>
              </w:rPr>
            </w:pPr>
          </w:p>
        </w:tc>
        <w:tc>
          <w:tcPr>
            <w:tcW w:w="5621" w:type="dxa"/>
          </w:tcPr>
          <w:p w14:paraId="252AC7A4"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Чек</w:t>
            </w:r>
          </w:p>
        </w:tc>
      </w:tr>
      <w:tr w:rsidR="002B6126" w:rsidRPr="00670E26" w14:paraId="32ADEDCF" w14:textId="77777777" w:rsidTr="00050583">
        <w:tc>
          <w:tcPr>
            <w:tcW w:w="623" w:type="dxa"/>
            <w:vMerge/>
          </w:tcPr>
          <w:p w14:paraId="3EA49DBD" w14:textId="77777777" w:rsidR="00A54E83" w:rsidRPr="00050583" w:rsidRDefault="00A54E83">
            <w:pPr>
              <w:rPr>
                <w:sz w:val="22"/>
                <w:szCs w:val="22"/>
              </w:rPr>
            </w:pPr>
          </w:p>
        </w:tc>
        <w:tc>
          <w:tcPr>
            <w:tcW w:w="3741" w:type="dxa"/>
            <w:vMerge/>
          </w:tcPr>
          <w:p w14:paraId="4C443067" w14:textId="77777777" w:rsidR="00A54E83" w:rsidRPr="00050583" w:rsidRDefault="00A54E83">
            <w:pPr>
              <w:rPr>
                <w:sz w:val="22"/>
                <w:szCs w:val="22"/>
              </w:rPr>
            </w:pPr>
          </w:p>
        </w:tc>
        <w:tc>
          <w:tcPr>
            <w:tcW w:w="5621" w:type="dxa"/>
          </w:tcPr>
          <w:p w14:paraId="6F01C9F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договора</w:t>
            </w:r>
          </w:p>
        </w:tc>
      </w:tr>
      <w:tr w:rsidR="002B6126" w:rsidRPr="00670E26" w14:paraId="273D8773" w14:textId="77777777" w:rsidTr="00050583">
        <w:tc>
          <w:tcPr>
            <w:tcW w:w="623" w:type="dxa"/>
            <w:vMerge w:val="restart"/>
          </w:tcPr>
          <w:p w14:paraId="5588F963" w14:textId="77777777" w:rsidR="00A54E83" w:rsidRPr="00050583" w:rsidRDefault="00A54E83">
            <w:pPr>
              <w:pStyle w:val="ConsPlusNormal"/>
              <w:jc w:val="center"/>
              <w:rPr>
                <w:rFonts w:ascii="Times New Roman" w:hAnsi="Times New Roman" w:cs="Times New Roman"/>
                <w:szCs w:val="22"/>
              </w:rPr>
            </w:pPr>
            <w:r w:rsidRPr="00050583">
              <w:rPr>
                <w:rFonts w:ascii="Times New Roman" w:hAnsi="Times New Roman" w:cs="Times New Roman"/>
                <w:szCs w:val="22"/>
              </w:rPr>
              <w:t>4.</w:t>
            </w:r>
          </w:p>
        </w:tc>
        <w:tc>
          <w:tcPr>
            <w:tcW w:w="3741" w:type="dxa"/>
            <w:vMerge w:val="restart"/>
          </w:tcPr>
          <w:p w14:paraId="02D426FB" w14:textId="77777777" w:rsidR="00A54E83" w:rsidRPr="00050583" w:rsidRDefault="00A54E83">
            <w:pPr>
              <w:pStyle w:val="ConsPlusNormal"/>
              <w:jc w:val="both"/>
              <w:rPr>
                <w:rFonts w:ascii="Times New Roman" w:hAnsi="Times New Roman" w:cs="Times New Roman"/>
                <w:szCs w:val="22"/>
              </w:rPr>
            </w:pPr>
            <w:r w:rsidRPr="00050583">
              <w:rPr>
                <w:rFonts w:ascii="Times New Roman" w:hAnsi="Times New Roman" w:cs="Times New Roman"/>
                <w:szCs w:val="22"/>
              </w:rPr>
              <w:t>Соглашение (договор) о предоставлении субсидии муниципальному бюджетному или автономному учреждению, сведения о котором не подлежат включению в реестр соглашений</w:t>
            </w:r>
          </w:p>
        </w:tc>
        <w:tc>
          <w:tcPr>
            <w:tcW w:w="5621" w:type="dxa"/>
          </w:tcPr>
          <w:p w14:paraId="1FE820C2"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График перечисления субсидии, предусмотренный договором (соглашением) о предоставлении субсидии муниципальному бюджетному или автономному учреждению</w:t>
            </w:r>
          </w:p>
        </w:tc>
      </w:tr>
      <w:tr w:rsidR="002B6126" w:rsidRPr="00670E26" w14:paraId="7D58D2F5" w14:textId="77777777" w:rsidTr="00050583">
        <w:tc>
          <w:tcPr>
            <w:tcW w:w="623" w:type="dxa"/>
            <w:vMerge/>
          </w:tcPr>
          <w:p w14:paraId="7E821081" w14:textId="77777777" w:rsidR="00A54E83" w:rsidRPr="00050583" w:rsidRDefault="00A54E83">
            <w:pPr>
              <w:rPr>
                <w:sz w:val="22"/>
                <w:szCs w:val="22"/>
              </w:rPr>
            </w:pPr>
          </w:p>
        </w:tc>
        <w:tc>
          <w:tcPr>
            <w:tcW w:w="3741" w:type="dxa"/>
            <w:vMerge/>
          </w:tcPr>
          <w:p w14:paraId="5EC01AE0" w14:textId="77777777" w:rsidR="00A54E83" w:rsidRPr="00050583" w:rsidRDefault="00A54E83">
            <w:pPr>
              <w:rPr>
                <w:sz w:val="22"/>
                <w:szCs w:val="22"/>
              </w:rPr>
            </w:pPr>
          </w:p>
        </w:tc>
        <w:tc>
          <w:tcPr>
            <w:tcW w:w="5621" w:type="dxa"/>
          </w:tcPr>
          <w:p w14:paraId="0AD3E084"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Предварительный отчет о выполнении государственного задания </w:t>
            </w:r>
            <w:hyperlink r:id="rId21" w:history="1">
              <w:r w:rsidRPr="00670E26">
                <w:rPr>
                  <w:rFonts w:ascii="Times New Roman" w:hAnsi="Times New Roman" w:cs="Times New Roman"/>
                  <w:sz w:val="24"/>
                  <w:szCs w:val="24"/>
                </w:rPr>
                <w:t>(ф. 0506501)</w:t>
              </w:r>
            </w:hyperlink>
          </w:p>
        </w:tc>
      </w:tr>
      <w:tr w:rsidR="002B6126" w:rsidRPr="00670E26" w14:paraId="2C300EB3" w14:textId="77777777" w:rsidTr="00050583">
        <w:tc>
          <w:tcPr>
            <w:tcW w:w="623" w:type="dxa"/>
            <w:vMerge/>
          </w:tcPr>
          <w:p w14:paraId="53A20B3F" w14:textId="77777777" w:rsidR="00A54E83" w:rsidRPr="00050583" w:rsidRDefault="00A54E83">
            <w:pPr>
              <w:rPr>
                <w:sz w:val="22"/>
                <w:szCs w:val="22"/>
              </w:rPr>
            </w:pPr>
          </w:p>
        </w:tc>
        <w:tc>
          <w:tcPr>
            <w:tcW w:w="3741" w:type="dxa"/>
            <w:vMerge/>
          </w:tcPr>
          <w:p w14:paraId="0A964EAD" w14:textId="77777777" w:rsidR="00A54E83" w:rsidRPr="00050583" w:rsidRDefault="00A54E83">
            <w:pPr>
              <w:rPr>
                <w:sz w:val="22"/>
                <w:szCs w:val="22"/>
              </w:rPr>
            </w:pPr>
          </w:p>
        </w:tc>
        <w:tc>
          <w:tcPr>
            <w:tcW w:w="5621" w:type="dxa"/>
          </w:tcPr>
          <w:p w14:paraId="4354EDB5" w14:textId="77777777" w:rsidR="00A54E83" w:rsidRPr="00670E26" w:rsidRDefault="00A54E83" w:rsidP="002B6126">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Казначейское обеспечение обязательств (ф. </w:t>
            </w:r>
            <w:hyperlink r:id="rId22" w:history="1">
              <w:r w:rsidRPr="00670E26">
                <w:rPr>
                  <w:rFonts w:ascii="Times New Roman" w:hAnsi="Times New Roman" w:cs="Times New Roman"/>
                  <w:sz w:val="24"/>
                  <w:szCs w:val="24"/>
                </w:rPr>
                <w:t>0506</w:t>
              </w:r>
              <w:r w:rsidR="002B6126" w:rsidRPr="00670E26">
                <w:rPr>
                  <w:rFonts w:ascii="Times New Roman" w:hAnsi="Times New Roman" w:cs="Times New Roman"/>
                  <w:sz w:val="24"/>
                  <w:szCs w:val="24"/>
                </w:rPr>
                <w:t>110</w:t>
              </w:r>
            </w:hyperlink>
            <w:r w:rsidRPr="00670E26">
              <w:rPr>
                <w:rFonts w:ascii="Times New Roman" w:hAnsi="Times New Roman" w:cs="Times New Roman"/>
                <w:sz w:val="24"/>
                <w:szCs w:val="24"/>
              </w:rPr>
              <w:t>)</w:t>
            </w:r>
          </w:p>
        </w:tc>
      </w:tr>
      <w:tr w:rsidR="002B6126" w:rsidRPr="00670E26" w14:paraId="1162E59B" w14:textId="77777777" w:rsidTr="00050583">
        <w:tc>
          <w:tcPr>
            <w:tcW w:w="623" w:type="dxa"/>
            <w:vMerge/>
          </w:tcPr>
          <w:p w14:paraId="4AB0A99D" w14:textId="77777777" w:rsidR="00A54E83" w:rsidRPr="00050583" w:rsidRDefault="00A54E83">
            <w:pPr>
              <w:rPr>
                <w:sz w:val="22"/>
                <w:szCs w:val="22"/>
              </w:rPr>
            </w:pPr>
          </w:p>
        </w:tc>
        <w:tc>
          <w:tcPr>
            <w:tcW w:w="3741" w:type="dxa"/>
            <w:vMerge/>
          </w:tcPr>
          <w:p w14:paraId="7667DBE6" w14:textId="77777777" w:rsidR="00A54E83" w:rsidRPr="00050583" w:rsidRDefault="00A54E83">
            <w:pPr>
              <w:rPr>
                <w:sz w:val="22"/>
                <w:szCs w:val="22"/>
              </w:rPr>
            </w:pPr>
          </w:p>
        </w:tc>
        <w:tc>
          <w:tcPr>
            <w:tcW w:w="5621" w:type="dxa"/>
          </w:tcPr>
          <w:p w14:paraId="096C0E0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договора (соглашения) о предоставлении субсидии муниципальному бюджетному или автономному учреждению</w:t>
            </w:r>
          </w:p>
        </w:tc>
      </w:tr>
      <w:tr w:rsidR="002B6126" w:rsidRPr="00670E26" w14:paraId="33F00888" w14:textId="77777777" w:rsidTr="00050583">
        <w:tc>
          <w:tcPr>
            <w:tcW w:w="623" w:type="dxa"/>
            <w:vMerge w:val="restart"/>
          </w:tcPr>
          <w:p w14:paraId="1A0F3497" w14:textId="77777777" w:rsidR="00A54E83" w:rsidRPr="00050583" w:rsidRDefault="00A54E83">
            <w:pPr>
              <w:pStyle w:val="ConsPlusNormal"/>
              <w:jc w:val="center"/>
              <w:rPr>
                <w:rFonts w:ascii="Times New Roman" w:hAnsi="Times New Roman" w:cs="Times New Roman"/>
                <w:szCs w:val="22"/>
              </w:rPr>
            </w:pPr>
            <w:r w:rsidRPr="00050583">
              <w:rPr>
                <w:rFonts w:ascii="Times New Roman" w:hAnsi="Times New Roman" w:cs="Times New Roman"/>
                <w:szCs w:val="22"/>
              </w:rPr>
              <w:t>5.</w:t>
            </w:r>
          </w:p>
        </w:tc>
        <w:tc>
          <w:tcPr>
            <w:tcW w:w="3741" w:type="dxa"/>
            <w:vMerge w:val="restart"/>
          </w:tcPr>
          <w:p w14:paraId="5461510E" w14:textId="77777777" w:rsidR="00A54E83" w:rsidRPr="00050583" w:rsidRDefault="00A54E83">
            <w:pPr>
              <w:pStyle w:val="ConsPlusNormal"/>
              <w:jc w:val="both"/>
              <w:rPr>
                <w:rFonts w:ascii="Times New Roman" w:hAnsi="Times New Roman" w:cs="Times New Roman"/>
                <w:szCs w:val="22"/>
              </w:rPr>
            </w:pPr>
            <w:bookmarkStart w:id="26" w:name="P457"/>
            <w:bookmarkEnd w:id="26"/>
            <w:r w:rsidRPr="00050583">
              <w:rPr>
                <w:rFonts w:ascii="Times New Roman" w:hAnsi="Times New Roman" w:cs="Times New Roman"/>
                <w:szCs w:val="22"/>
              </w:rPr>
              <w:t xml:space="preserve">Соглашение (договор) о предоставлении субсидии юридическому лицу, (за исключением субсидии муниципальному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w:t>
            </w:r>
            <w:r w:rsidRPr="00050583">
              <w:rPr>
                <w:rFonts w:ascii="Times New Roman" w:hAnsi="Times New Roman" w:cs="Times New Roman"/>
                <w:szCs w:val="22"/>
              </w:rPr>
              <w:lastRenderedPageBreak/>
              <w:t>Федерации (далее - договор (соглашение) о предоставлении субсидии или бюджетных инвестиций юридическому лицу), сведения о котором подлежат либо не подлежат включению в реестр соглашений</w:t>
            </w:r>
          </w:p>
        </w:tc>
        <w:tc>
          <w:tcPr>
            <w:tcW w:w="5621" w:type="dxa"/>
          </w:tcPr>
          <w:p w14:paraId="346F7BE0"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lastRenderedPageBreak/>
              <w:t>Акт выполненных работ</w:t>
            </w:r>
          </w:p>
        </w:tc>
      </w:tr>
      <w:tr w:rsidR="002B6126" w:rsidRPr="00670E26" w14:paraId="0FFF4B85" w14:textId="77777777" w:rsidTr="00050583">
        <w:tc>
          <w:tcPr>
            <w:tcW w:w="623" w:type="dxa"/>
            <w:vMerge/>
          </w:tcPr>
          <w:p w14:paraId="1A84202D" w14:textId="77777777" w:rsidR="00A54E83" w:rsidRPr="00050583" w:rsidRDefault="00A54E83">
            <w:pPr>
              <w:rPr>
                <w:sz w:val="22"/>
                <w:szCs w:val="22"/>
              </w:rPr>
            </w:pPr>
          </w:p>
        </w:tc>
        <w:tc>
          <w:tcPr>
            <w:tcW w:w="3741" w:type="dxa"/>
            <w:vMerge/>
          </w:tcPr>
          <w:p w14:paraId="59D31EDC" w14:textId="77777777" w:rsidR="00A54E83" w:rsidRPr="00050583" w:rsidRDefault="00A54E83">
            <w:pPr>
              <w:rPr>
                <w:sz w:val="22"/>
                <w:szCs w:val="22"/>
              </w:rPr>
            </w:pPr>
          </w:p>
        </w:tc>
        <w:tc>
          <w:tcPr>
            <w:tcW w:w="5621" w:type="dxa"/>
          </w:tcPr>
          <w:p w14:paraId="1353C6D3"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Акт об оказании услуг</w:t>
            </w:r>
          </w:p>
        </w:tc>
      </w:tr>
      <w:tr w:rsidR="002B6126" w:rsidRPr="00670E26" w14:paraId="7EA4D0B9" w14:textId="77777777" w:rsidTr="00050583">
        <w:tc>
          <w:tcPr>
            <w:tcW w:w="623" w:type="dxa"/>
            <w:vMerge/>
          </w:tcPr>
          <w:p w14:paraId="5000F000" w14:textId="77777777" w:rsidR="00A54E83" w:rsidRPr="00050583" w:rsidRDefault="00A54E83">
            <w:pPr>
              <w:rPr>
                <w:sz w:val="22"/>
                <w:szCs w:val="22"/>
              </w:rPr>
            </w:pPr>
          </w:p>
        </w:tc>
        <w:tc>
          <w:tcPr>
            <w:tcW w:w="3741" w:type="dxa"/>
            <w:vMerge/>
          </w:tcPr>
          <w:p w14:paraId="4F04232A" w14:textId="77777777" w:rsidR="00A54E83" w:rsidRPr="00050583" w:rsidRDefault="00A54E83">
            <w:pPr>
              <w:rPr>
                <w:sz w:val="22"/>
                <w:szCs w:val="22"/>
              </w:rPr>
            </w:pPr>
          </w:p>
        </w:tc>
        <w:tc>
          <w:tcPr>
            <w:tcW w:w="5621" w:type="dxa"/>
          </w:tcPr>
          <w:p w14:paraId="6CC5E310"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Акт приема-передачи</w:t>
            </w:r>
          </w:p>
        </w:tc>
      </w:tr>
      <w:tr w:rsidR="002B6126" w:rsidRPr="00670E26" w14:paraId="0EE21C8B" w14:textId="77777777" w:rsidTr="00050583">
        <w:tc>
          <w:tcPr>
            <w:tcW w:w="623" w:type="dxa"/>
            <w:vMerge/>
          </w:tcPr>
          <w:p w14:paraId="13E8496A" w14:textId="77777777" w:rsidR="00A54E83" w:rsidRPr="00050583" w:rsidRDefault="00A54E83">
            <w:pPr>
              <w:rPr>
                <w:sz w:val="22"/>
                <w:szCs w:val="22"/>
              </w:rPr>
            </w:pPr>
          </w:p>
        </w:tc>
        <w:tc>
          <w:tcPr>
            <w:tcW w:w="3741" w:type="dxa"/>
            <w:vMerge/>
          </w:tcPr>
          <w:p w14:paraId="515512E4" w14:textId="77777777" w:rsidR="00A54E83" w:rsidRPr="00050583" w:rsidRDefault="00A54E83">
            <w:pPr>
              <w:rPr>
                <w:sz w:val="22"/>
                <w:szCs w:val="22"/>
              </w:rPr>
            </w:pPr>
          </w:p>
        </w:tc>
        <w:tc>
          <w:tcPr>
            <w:tcW w:w="5621" w:type="dxa"/>
          </w:tcPr>
          <w:p w14:paraId="47C29530"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Договор, заключаемый в рамках исполнения договоров (соглашений) о предоставлении целевых субсидий и бюджетных инвестиций юридическому лицу</w:t>
            </w:r>
          </w:p>
        </w:tc>
      </w:tr>
      <w:tr w:rsidR="002B6126" w:rsidRPr="00670E26" w14:paraId="2B3A5A53" w14:textId="77777777" w:rsidTr="00050583">
        <w:tc>
          <w:tcPr>
            <w:tcW w:w="623" w:type="dxa"/>
            <w:vMerge/>
          </w:tcPr>
          <w:p w14:paraId="136DCCA0" w14:textId="77777777" w:rsidR="00A54E83" w:rsidRPr="00050583" w:rsidRDefault="00A54E83">
            <w:pPr>
              <w:rPr>
                <w:sz w:val="22"/>
                <w:szCs w:val="22"/>
              </w:rPr>
            </w:pPr>
          </w:p>
        </w:tc>
        <w:tc>
          <w:tcPr>
            <w:tcW w:w="3741" w:type="dxa"/>
            <w:vMerge/>
          </w:tcPr>
          <w:p w14:paraId="764FDE94" w14:textId="77777777" w:rsidR="00A54E83" w:rsidRPr="00050583" w:rsidRDefault="00A54E83">
            <w:pPr>
              <w:rPr>
                <w:sz w:val="22"/>
                <w:szCs w:val="22"/>
              </w:rPr>
            </w:pPr>
          </w:p>
        </w:tc>
        <w:tc>
          <w:tcPr>
            <w:tcW w:w="5621" w:type="dxa"/>
          </w:tcPr>
          <w:p w14:paraId="711AC66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Распоряжение юридического лица (в случае осуществления в соответствии с законодательством </w:t>
            </w:r>
            <w:r w:rsidRPr="00670E26">
              <w:rPr>
                <w:rFonts w:ascii="Times New Roman" w:hAnsi="Times New Roman" w:cs="Times New Roman"/>
                <w:sz w:val="24"/>
                <w:szCs w:val="24"/>
              </w:rPr>
              <w:lastRenderedPageBreak/>
              <w:t>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2B6126" w:rsidRPr="00670E26" w14:paraId="31B2C237" w14:textId="77777777" w:rsidTr="00050583">
        <w:tc>
          <w:tcPr>
            <w:tcW w:w="623" w:type="dxa"/>
            <w:vMerge/>
          </w:tcPr>
          <w:p w14:paraId="78A7F432" w14:textId="77777777" w:rsidR="00A54E83" w:rsidRPr="00050583" w:rsidRDefault="00A54E83">
            <w:pPr>
              <w:rPr>
                <w:sz w:val="22"/>
                <w:szCs w:val="22"/>
              </w:rPr>
            </w:pPr>
          </w:p>
        </w:tc>
        <w:tc>
          <w:tcPr>
            <w:tcW w:w="3741" w:type="dxa"/>
            <w:vMerge/>
          </w:tcPr>
          <w:p w14:paraId="5E501E65" w14:textId="77777777" w:rsidR="00A54E83" w:rsidRPr="00050583" w:rsidRDefault="00A54E83">
            <w:pPr>
              <w:rPr>
                <w:sz w:val="22"/>
                <w:szCs w:val="22"/>
              </w:rPr>
            </w:pPr>
          </w:p>
        </w:tc>
        <w:tc>
          <w:tcPr>
            <w:tcW w:w="5621" w:type="dxa"/>
          </w:tcPr>
          <w:p w14:paraId="42AAE8D3"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Справка-расчет или иной документ, являющийся основанием для оплаты неустойки</w:t>
            </w:r>
          </w:p>
        </w:tc>
      </w:tr>
      <w:tr w:rsidR="002B6126" w:rsidRPr="00670E26" w14:paraId="55E9810D" w14:textId="77777777" w:rsidTr="00050583">
        <w:tc>
          <w:tcPr>
            <w:tcW w:w="623" w:type="dxa"/>
            <w:vMerge/>
          </w:tcPr>
          <w:p w14:paraId="31D19079" w14:textId="77777777" w:rsidR="00A54E83" w:rsidRPr="00050583" w:rsidRDefault="00A54E83">
            <w:pPr>
              <w:rPr>
                <w:sz w:val="22"/>
                <w:szCs w:val="22"/>
              </w:rPr>
            </w:pPr>
          </w:p>
        </w:tc>
        <w:tc>
          <w:tcPr>
            <w:tcW w:w="3741" w:type="dxa"/>
            <w:vMerge/>
          </w:tcPr>
          <w:p w14:paraId="4FA0394A" w14:textId="77777777" w:rsidR="00A54E83" w:rsidRPr="00050583" w:rsidRDefault="00A54E83">
            <w:pPr>
              <w:rPr>
                <w:sz w:val="22"/>
                <w:szCs w:val="22"/>
              </w:rPr>
            </w:pPr>
          </w:p>
        </w:tc>
        <w:tc>
          <w:tcPr>
            <w:tcW w:w="5621" w:type="dxa"/>
          </w:tcPr>
          <w:p w14:paraId="50C2A2B9"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Счет</w:t>
            </w:r>
          </w:p>
        </w:tc>
      </w:tr>
      <w:tr w:rsidR="002B6126" w:rsidRPr="00670E26" w14:paraId="6006C904" w14:textId="77777777" w:rsidTr="00050583">
        <w:tc>
          <w:tcPr>
            <w:tcW w:w="623" w:type="dxa"/>
            <w:vMerge/>
          </w:tcPr>
          <w:p w14:paraId="7A08B47F" w14:textId="77777777" w:rsidR="00A54E83" w:rsidRPr="00050583" w:rsidRDefault="00A54E83">
            <w:pPr>
              <w:rPr>
                <w:sz w:val="22"/>
                <w:szCs w:val="22"/>
              </w:rPr>
            </w:pPr>
          </w:p>
        </w:tc>
        <w:tc>
          <w:tcPr>
            <w:tcW w:w="3741" w:type="dxa"/>
            <w:vMerge/>
          </w:tcPr>
          <w:p w14:paraId="3B01781A" w14:textId="77777777" w:rsidR="00A54E83" w:rsidRPr="00050583" w:rsidRDefault="00A54E83">
            <w:pPr>
              <w:rPr>
                <w:sz w:val="22"/>
                <w:szCs w:val="22"/>
              </w:rPr>
            </w:pPr>
          </w:p>
        </w:tc>
        <w:tc>
          <w:tcPr>
            <w:tcW w:w="5621" w:type="dxa"/>
          </w:tcPr>
          <w:p w14:paraId="426962F9"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Счет-фактура</w:t>
            </w:r>
          </w:p>
        </w:tc>
      </w:tr>
      <w:tr w:rsidR="002B6126" w:rsidRPr="00670E26" w14:paraId="2FEA24FE" w14:textId="77777777" w:rsidTr="00050583">
        <w:tc>
          <w:tcPr>
            <w:tcW w:w="623" w:type="dxa"/>
            <w:vMerge/>
          </w:tcPr>
          <w:p w14:paraId="7F5A8121" w14:textId="77777777" w:rsidR="00A54E83" w:rsidRPr="00050583" w:rsidRDefault="00A54E83">
            <w:pPr>
              <w:rPr>
                <w:sz w:val="22"/>
                <w:szCs w:val="22"/>
              </w:rPr>
            </w:pPr>
          </w:p>
        </w:tc>
        <w:tc>
          <w:tcPr>
            <w:tcW w:w="3741" w:type="dxa"/>
            <w:vMerge/>
          </w:tcPr>
          <w:p w14:paraId="4E18D7A8" w14:textId="77777777" w:rsidR="00A54E83" w:rsidRPr="00050583" w:rsidRDefault="00A54E83">
            <w:pPr>
              <w:rPr>
                <w:sz w:val="22"/>
                <w:szCs w:val="22"/>
              </w:rPr>
            </w:pPr>
          </w:p>
        </w:tc>
        <w:tc>
          <w:tcPr>
            <w:tcW w:w="5621" w:type="dxa"/>
          </w:tcPr>
          <w:p w14:paraId="2A162DDC" w14:textId="7D9E1642"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Товарная на</w:t>
            </w:r>
            <w:r w:rsidR="003870A2">
              <w:rPr>
                <w:rFonts w:ascii="Times New Roman" w:hAnsi="Times New Roman" w:cs="Times New Roman"/>
                <w:sz w:val="24"/>
                <w:szCs w:val="24"/>
              </w:rPr>
              <w:t>кладная (унифицированная форма №</w:t>
            </w:r>
            <w:r w:rsidRPr="00670E26">
              <w:rPr>
                <w:rFonts w:ascii="Times New Roman" w:hAnsi="Times New Roman" w:cs="Times New Roman"/>
                <w:sz w:val="24"/>
                <w:szCs w:val="24"/>
              </w:rPr>
              <w:t xml:space="preserve"> ТОРГ-12) </w:t>
            </w:r>
            <w:hyperlink r:id="rId23" w:history="1">
              <w:r w:rsidRPr="00670E26">
                <w:rPr>
                  <w:rFonts w:ascii="Times New Roman" w:hAnsi="Times New Roman" w:cs="Times New Roman"/>
                  <w:sz w:val="24"/>
                  <w:szCs w:val="24"/>
                </w:rPr>
                <w:t>(ф. 0330212)</w:t>
              </w:r>
            </w:hyperlink>
          </w:p>
        </w:tc>
      </w:tr>
      <w:tr w:rsidR="002B6126" w:rsidRPr="00670E26" w14:paraId="7934E57B" w14:textId="77777777" w:rsidTr="00050583">
        <w:tc>
          <w:tcPr>
            <w:tcW w:w="623" w:type="dxa"/>
            <w:vMerge/>
          </w:tcPr>
          <w:p w14:paraId="4499F678" w14:textId="77777777" w:rsidR="00A54E83" w:rsidRPr="00050583" w:rsidRDefault="00A54E83">
            <w:pPr>
              <w:rPr>
                <w:sz w:val="22"/>
                <w:szCs w:val="22"/>
              </w:rPr>
            </w:pPr>
          </w:p>
        </w:tc>
        <w:tc>
          <w:tcPr>
            <w:tcW w:w="3741" w:type="dxa"/>
            <w:vMerge/>
          </w:tcPr>
          <w:p w14:paraId="61913D66" w14:textId="77777777" w:rsidR="00A54E83" w:rsidRPr="00050583" w:rsidRDefault="00A54E83">
            <w:pPr>
              <w:rPr>
                <w:sz w:val="22"/>
                <w:szCs w:val="22"/>
              </w:rPr>
            </w:pPr>
          </w:p>
        </w:tc>
        <w:tc>
          <w:tcPr>
            <w:tcW w:w="5621" w:type="dxa"/>
          </w:tcPr>
          <w:p w14:paraId="1BED49CC"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Чек</w:t>
            </w:r>
          </w:p>
        </w:tc>
      </w:tr>
      <w:tr w:rsidR="002B6126" w:rsidRPr="00670E26" w14:paraId="78CBAF60" w14:textId="77777777" w:rsidTr="00050583">
        <w:tc>
          <w:tcPr>
            <w:tcW w:w="623" w:type="dxa"/>
            <w:vMerge/>
          </w:tcPr>
          <w:p w14:paraId="7D549FBC" w14:textId="77777777" w:rsidR="00A54E83" w:rsidRPr="00050583" w:rsidRDefault="00A54E83">
            <w:pPr>
              <w:rPr>
                <w:sz w:val="22"/>
                <w:szCs w:val="22"/>
              </w:rPr>
            </w:pPr>
          </w:p>
        </w:tc>
        <w:tc>
          <w:tcPr>
            <w:tcW w:w="3741" w:type="dxa"/>
            <w:vMerge/>
          </w:tcPr>
          <w:p w14:paraId="3280D979" w14:textId="77777777" w:rsidR="00A54E83" w:rsidRPr="00050583" w:rsidRDefault="00A54E83">
            <w:pPr>
              <w:rPr>
                <w:sz w:val="22"/>
                <w:szCs w:val="22"/>
              </w:rPr>
            </w:pPr>
          </w:p>
        </w:tc>
        <w:tc>
          <w:tcPr>
            <w:tcW w:w="5621" w:type="dxa"/>
          </w:tcPr>
          <w:p w14:paraId="1423B946"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В случае предоставления субсидии юридическому лицу, индивидуальному предпринимателю или физическому лицу - производителю товаров, работ, услуг на возмещение фактически произведенных расходов (недополученных доходов):</w:t>
            </w:r>
          </w:p>
          <w:p w14:paraId="39875C64"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отчет о выполнении условий, установленных при предоставлении субсидии юридическому лицу, индивидуальному предпринимателю или физическому лицу - производителю товаров, работ, услуг в соответствии с порядком (правилами) предоставления субсидии;</w:t>
            </w:r>
          </w:p>
          <w:p w14:paraId="18F03761"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документы, подтверждающие фактически произведенные расходы (недополученные доходы) в соответствии с порядком (правилами) предоставления субсидии;</w:t>
            </w:r>
          </w:p>
          <w:p w14:paraId="52894FEA"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заявка на перечисление субсидии по форме, установленной в соответствии с порядком (правилами) предоставления указанной субсидии (далее - Заявка на перечисление субсидии) (при наличии)</w:t>
            </w:r>
          </w:p>
        </w:tc>
      </w:tr>
      <w:tr w:rsidR="002B6126" w:rsidRPr="00670E26" w14:paraId="39B75834" w14:textId="77777777" w:rsidTr="00050583">
        <w:tc>
          <w:tcPr>
            <w:tcW w:w="623" w:type="dxa"/>
            <w:vMerge/>
          </w:tcPr>
          <w:p w14:paraId="3914013E" w14:textId="77777777" w:rsidR="00A54E83" w:rsidRPr="00050583" w:rsidRDefault="00A54E83">
            <w:pPr>
              <w:rPr>
                <w:sz w:val="22"/>
                <w:szCs w:val="22"/>
              </w:rPr>
            </w:pPr>
          </w:p>
        </w:tc>
        <w:tc>
          <w:tcPr>
            <w:tcW w:w="3741" w:type="dxa"/>
            <w:vMerge/>
          </w:tcPr>
          <w:p w14:paraId="4F807BAB" w14:textId="77777777" w:rsidR="00A54E83" w:rsidRPr="00050583" w:rsidRDefault="00A54E83">
            <w:pPr>
              <w:rPr>
                <w:sz w:val="22"/>
                <w:szCs w:val="22"/>
              </w:rPr>
            </w:pPr>
          </w:p>
        </w:tc>
        <w:tc>
          <w:tcPr>
            <w:tcW w:w="5621" w:type="dxa"/>
          </w:tcPr>
          <w:p w14:paraId="0F15284A"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Казначейское обеспечение обязательств </w:t>
            </w:r>
            <w:hyperlink r:id="rId24" w:history="1">
              <w:r w:rsidRPr="00670E26">
                <w:rPr>
                  <w:rFonts w:ascii="Times New Roman" w:hAnsi="Times New Roman" w:cs="Times New Roman"/>
                  <w:sz w:val="24"/>
                  <w:szCs w:val="24"/>
                </w:rPr>
                <w:t>(ф. 0506110)</w:t>
              </w:r>
            </w:hyperlink>
          </w:p>
        </w:tc>
      </w:tr>
      <w:tr w:rsidR="002B6126" w:rsidRPr="00670E26" w14:paraId="1FA32E97" w14:textId="77777777" w:rsidTr="00050583">
        <w:tc>
          <w:tcPr>
            <w:tcW w:w="623" w:type="dxa"/>
            <w:vMerge/>
          </w:tcPr>
          <w:p w14:paraId="49BF9B02" w14:textId="77777777" w:rsidR="00A54E83" w:rsidRPr="00050583" w:rsidRDefault="00A54E83">
            <w:pPr>
              <w:rPr>
                <w:sz w:val="22"/>
                <w:szCs w:val="22"/>
              </w:rPr>
            </w:pPr>
          </w:p>
        </w:tc>
        <w:tc>
          <w:tcPr>
            <w:tcW w:w="3741" w:type="dxa"/>
            <w:vMerge/>
          </w:tcPr>
          <w:p w14:paraId="56AA6694" w14:textId="77777777" w:rsidR="00A54E83" w:rsidRPr="00050583" w:rsidRDefault="00A54E83">
            <w:pPr>
              <w:rPr>
                <w:sz w:val="22"/>
                <w:szCs w:val="22"/>
              </w:rPr>
            </w:pPr>
          </w:p>
        </w:tc>
        <w:tc>
          <w:tcPr>
            <w:tcW w:w="5621" w:type="dxa"/>
          </w:tcPr>
          <w:p w14:paraId="622E2736"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договора (соглашения) о предоставлении субсидии и бюджетных инвестиций юридическому лицу, индивидуальному предпринимателю или физическому лицу - производителю товаров, работ, услуг</w:t>
            </w:r>
          </w:p>
        </w:tc>
      </w:tr>
      <w:tr w:rsidR="002B6126" w:rsidRPr="00670E26" w14:paraId="1A1D3484" w14:textId="77777777" w:rsidTr="00050583">
        <w:tc>
          <w:tcPr>
            <w:tcW w:w="623" w:type="dxa"/>
            <w:vMerge w:val="restart"/>
          </w:tcPr>
          <w:p w14:paraId="523F26E1" w14:textId="77777777" w:rsidR="00A54E83" w:rsidRPr="00050583" w:rsidRDefault="00A54E83">
            <w:pPr>
              <w:pStyle w:val="ConsPlusNormal"/>
              <w:jc w:val="center"/>
              <w:rPr>
                <w:rFonts w:ascii="Times New Roman" w:hAnsi="Times New Roman" w:cs="Times New Roman"/>
                <w:szCs w:val="22"/>
              </w:rPr>
            </w:pPr>
            <w:r w:rsidRPr="00050583">
              <w:rPr>
                <w:rFonts w:ascii="Times New Roman" w:hAnsi="Times New Roman" w:cs="Times New Roman"/>
                <w:szCs w:val="22"/>
              </w:rPr>
              <w:t>6.</w:t>
            </w:r>
          </w:p>
        </w:tc>
        <w:tc>
          <w:tcPr>
            <w:tcW w:w="3741" w:type="dxa"/>
            <w:vMerge w:val="restart"/>
          </w:tcPr>
          <w:p w14:paraId="5BC35F47" w14:textId="77777777" w:rsidR="00A54E83" w:rsidRPr="00050583" w:rsidRDefault="00A54E83">
            <w:pPr>
              <w:pStyle w:val="ConsPlusNormal"/>
              <w:jc w:val="both"/>
              <w:rPr>
                <w:rFonts w:ascii="Times New Roman" w:hAnsi="Times New Roman" w:cs="Times New Roman"/>
                <w:szCs w:val="22"/>
              </w:rPr>
            </w:pPr>
            <w:bookmarkStart w:id="27" w:name="P475"/>
            <w:bookmarkEnd w:id="27"/>
            <w:r w:rsidRPr="00050583">
              <w:rPr>
                <w:rFonts w:ascii="Times New Roman" w:hAnsi="Times New Roman" w:cs="Times New Roman"/>
                <w:szCs w:val="22"/>
              </w:rPr>
              <w:t xml:space="preserve">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w:t>
            </w:r>
            <w:r w:rsidRPr="00050583">
              <w:rPr>
                <w:rFonts w:ascii="Times New Roman" w:hAnsi="Times New Roman" w:cs="Times New Roman"/>
                <w:szCs w:val="22"/>
              </w:rPr>
              <w:lastRenderedPageBreak/>
              <w:t>договора (соглашения) о предоставлении субсидии юридическому лицу (далее - нормативный правовой акт о предоставлении субсидии юридическому лицу), сведения о котором подлежат либо не подлежат включению в реестр соглашений</w:t>
            </w:r>
          </w:p>
        </w:tc>
        <w:tc>
          <w:tcPr>
            <w:tcW w:w="5621" w:type="dxa"/>
          </w:tcPr>
          <w:p w14:paraId="712B02F4"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lastRenderedPageBreak/>
              <w:t>Распоряжение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2B6126" w:rsidRPr="00670E26" w14:paraId="27456E32" w14:textId="77777777" w:rsidTr="00050583">
        <w:tc>
          <w:tcPr>
            <w:tcW w:w="623" w:type="dxa"/>
            <w:vMerge/>
          </w:tcPr>
          <w:p w14:paraId="6D7478C1" w14:textId="77777777" w:rsidR="00A54E83" w:rsidRPr="00050583" w:rsidRDefault="00A54E83">
            <w:pPr>
              <w:rPr>
                <w:sz w:val="22"/>
                <w:szCs w:val="22"/>
              </w:rPr>
            </w:pPr>
          </w:p>
        </w:tc>
        <w:tc>
          <w:tcPr>
            <w:tcW w:w="3741" w:type="dxa"/>
            <w:vMerge/>
          </w:tcPr>
          <w:p w14:paraId="284964EC" w14:textId="77777777" w:rsidR="00A54E83" w:rsidRPr="00050583" w:rsidRDefault="00A54E83">
            <w:pPr>
              <w:rPr>
                <w:sz w:val="22"/>
                <w:szCs w:val="22"/>
              </w:rPr>
            </w:pPr>
          </w:p>
        </w:tc>
        <w:tc>
          <w:tcPr>
            <w:tcW w:w="5621" w:type="dxa"/>
          </w:tcPr>
          <w:p w14:paraId="22B17F4A"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В случае предоставления субсидии юридическому лицу на возмещение фактически произведенных расходов (недополученных доходов):</w:t>
            </w:r>
          </w:p>
          <w:p w14:paraId="0E6CED49"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14:paraId="03D7D43A"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14:paraId="09F56C39"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Заявка на перечисление субсидии юридическому лицу (при наличии)</w:t>
            </w:r>
          </w:p>
        </w:tc>
      </w:tr>
      <w:tr w:rsidR="002B6126" w:rsidRPr="00670E26" w14:paraId="450F5D08" w14:textId="77777777" w:rsidTr="00050583">
        <w:tc>
          <w:tcPr>
            <w:tcW w:w="623" w:type="dxa"/>
            <w:vMerge/>
          </w:tcPr>
          <w:p w14:paraId="2DA14371" w14:textId="77777777" w:rsidR="00A54E83" w:rsidRPr="00050583" w:rsidRDefault="00A54E83">
            <w:pPr>
              <w:rPr>
                <w:sz w:val="22"/>
                <w:szCs w:val="22"/>
              </w:rPr>
            </w:pPr>
          </w:p>
        </w:tc>
        <w:tc>
          <w:tcPr>
            <w:tcW w:w="3741" w:type="dxa"/>
            <w:vMerge/>
          </w:tcPr>
          <w:p w14:paraId="1EA50046" w14:textId="77777777" w:rsidR="00A54E83" w:rsidRPr="00050583" w:rsidRDefault="00A54E83">
            <w:pPr>
              <w:rPr>
                <w:sz w:val="22"/>
                <w:szCs w:val="22"/>
              </w:rPr>
            </w:pPr>
          </w:p>
        </w:tc>
        <w:tc>
          <w:tcPr>
            <w:tcW w:w="5621" w:type="dxa"/>
          </w:tcPr>
          <w:p w14:paraId="3B083613"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Казначейское обеспечение обязательств (ф. </w:t>
            </w:r>
            <w:hyperlink r:id="rId25" w:history="1">
              <w:r w:rsidRPr="00670E26">
                <w:rPr>
                  <w:rFonts w:ascii="Times New Roman" w:hAnsi="Times New Roman" w:cs="Times New Roman"/>
                  <w:sz w:val="24"/>
                  <w:szCs w:val="24"/>
                </w:rPr>
                <w:t>0506110</w:t>
              </w:r>
            </w:hyperlink>
            <w:r w:rsidRPr="00670E26">
              <w:rPr>
                <w:rFonts w:ascii="Times New Roman" w:hAnsi="Times New Roman" w:cs="Times New Roman"/>
                <w:sz w:val="24"/>
                <w:szCs w:val="24"/>
              </w:rPr>
              <w:t>)</w:t>
            </w:r>
          </w:p>
        </w:tc>
      </w:tr>
      <w:tr w:rsidR="002B6126" w:rsidRPr="00670E26" w14:paraId="311E8447" w14:textId="77777777" w:rsidTr="00050583">
        <w:tc>
          <w:tcPr>
            <w:tcW w:w="623" w:type="dxa"/>
            <w:vMerge/>
          </w:tcPr>
          <w:p w14:paraId="7970C57C" w14:textId="77777777" w:rsidR="00A54E83" w:rsidRPr="00050583" w:rsidRDefault="00A54E83">
            <w:pPr>
              <w:rPr>
                <w:sz w:val="22"/>
                <w:szCs w:val="22"/>
              </w:rPr>
            </w:pPr>
          </w:p>
        </w:tc>
        <w:tc>
          <w:tcPr>
            <w:tcW w:w="3741" w:type="dxa"/>
            <w:vMerge/>
          </w:tcPr>
          <w:p w14:paraId="76550E1F" w14:textId="77777777" w:rsidR="00A54E83" w:rsidRPr="00050583" w:rsidRDefault="00A54E83">
            <w:pPr>
              <w:rPr>
                <w:sz w:val="22"/>
                <w:szCs w:val="22"/>
              </w:rPr>
            </w:pPr>
          </w:p>
        </w:tc>
        <w:tc>
          <w:tcPr>
            <w:tcW w:w="5621" w:type="dxa"/>
          </w:tcPr>
          <w:p w14:paraId="380BA0A4"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нормативного правового акта о предоставлении субсидии юридическому лицу</w:t>
            </w:r>
          </w:p>
        </w:tc>
      </w:tr>
      <w:tr w:rsidR="002B6126" w:rsidRPr="00670E26" w14:paraId="47680CE8" w14:textId="77777777" w:rsidTr="00050583">
        <w:tc>
          <w:tcPr>
            <w:tcW w:w="623" w:type="dxa"/>
            <w:vMerge w:val="restart"/>
          </w:tcPr>
          <w:p w14:paraId="7AC56351" w14:textId="77777777" w:rsidR="00A54E83" w:rsidRPr="00050583" w:rsidRDefault="00A54E83">
            <w:pPr>
              <w:pStyle w:val="ConsPlusNormal"/>
              <w:jc w:val="center"/>
              <w:rPr>
                <w:rFonts w:ascii="Times New Roman" w:hAnsi="Times New Roman" w:cs="Times New Roman"/>
                <w:szCs w:val="22"/>
              </w:rPr>
            </w:pPr>
            <w:r w:rsidRPr="00050583">
              <w:rPr>
                <w:rFonts w:ascii="Times New Roman" w:hAnsi="Times New Roman" w:cs="Times New Roman"/>
                <w:szCs w:val="22"/>
              </w:rPr>
              <w:t>7.</w:t>
            </w:r>
          </w:p>
        </w:tc>
        <w:tc>
          <w:tcPr>
            <w:tcW w:w="3741" w:type="dxa"/>
            <w:vMerge w:val="restart"/>
          </w:tcPr>
          <w:p w14:paraId="01801E3B" w14:textId="77777777" w:rsidR="00A54E83" w:rsidRPr="00050583" w:rsidRDefault="00A54E83">
            <w:pPr>
              <w:pStyle w:val="ConsPlusNormal"/>
              <w:jc w:val="both"/>
              <w:rPr>
                <w:rFonts w:ascii="Times New Roman" w:hAnsi="Times New Roman" w:cs="Times New Roman"/>
                <w:szCs w:val="22"/>
              </w:rPr>
            </w:pPr>
            <w:bookmarkStart w:id="28" w:name="P484"/>
            <w:bookmarkEnd w:id="28"/>
            <w:r w:rsidRPr="00050583">
              <w:rPr>
                <w:rFonts w:ascii="Times New Roman" w:hAnsi="Times New Roman" w:cs="Times New Roman"/>
                <w:szCs w:val="22"/>
              </w:rPr>
              <w:t>Приказ об утверждении фонда оплаты труда (иной документ, подтверждающий возникновение бюджетного обязательства, содержащий расчет годового объема оплаты труда (денежного содержания, денежного довольствия)</w:t>
            </w:r>
          </w:p>
        </w:tc>
        <w:tc>
          <w:tcPr>
            <w:tcW w:w="5621" w:type="dxa"/>
          </w:tcPr>
          <w:p w14:paraId="2B145E0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Записка-расчет об исчислении среднего заработка при предоставлении отпуска, увольнении и других случаях </w:t>
            </w:r>
            <w:hyperlink r:id="rId26" w:history="1">
              <w:r w:rsidRPr="00670E26">
                <w:rPr>
                  <w:rFonts w:ascii="Times New Roman" w:hAnsi="Times New Roman" w:cs="Times New Roman"/>
                  <w:sz w:val="24"/>
                  <w:szCs w:val="24"/>
                </w:rPr>
                <w:t>(ф. 0504425)</w:t>
              </w:r>
            </w:hyperlink>
          </w:p>
        </w:tc>
      </w:tr>
      <w:tr w:rsidR="002B6126" w:rsidRPr="00670E26" w14:paraId="564D085C" w14:textId="77777777" w:rsidTr="00050583">
        <w:tc>
          <w:tcPr>
            <w:tcW w:w="623" w:type="dxa"/>
            <w:vMerge/>
          </w:tcPr>
          <w:p w14:paraId="7DC407DE" w14:textId="77777777" w:rsidR="00A54E83" w:rsidRPr="00050583" w:rsidRDefault="00A54E83">
            <w:pPr>
              <w:rPr>
                <w:sz w:val="22"/>
                <w:szCs w:val="22"/>
              </w:rPr>
            </w:pPr>
          </w:p>
        </w:tc>
        <w:tc>
          <w:tcPr>
            <w:tcW w:w="3741" w:type="dxa"/>
            <w:vMerge/>
          </w:tcPr>
          <w:p w14:paraId="646EC13D" w14:textId="77777777" w:rsidR="00A54E83" w:rsidRPr="00050583" w:rsidRDefault="00A54E83">
            <w:pPr>
              <w:rPr>
                <w:sz w:val="22"/>
                <w:szCs w:val="22"/>
              </w:rPr>
            </w:pPr>
          </w:p>
        </w:tc>
        <w:tc>
          <w:tcPr>
            <w:tcW w:w="5621" w:type="dxa"/>
          </w:tcPr>
          <w:p w14:paraId="07F8291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Расчетно-платежная ведомость </w:t>
            </w:r>
            <w:hyperlink r:id="rId27" w:history="1">
              <w:r w:rsidRPr="00670E26">
                <w:rPr>
                  <w:rFonts w:ascii="Times New Roman" w:hAnsi="Times New Roman" w:cs="Times New Roman"/>
                  <w:sz w:val="24"/>
                  <w:szCs w:val="24"/>
                </w:rPr>
                <w:t>(ф. 0504401)</w:t>
              </w:r>
            </w:hyperlink>
          </w:p>
        </w:tc>
      </w:tr>
      <w:tr w:rsidR="002B6126" w:rsidRPr="00670E26" w14:paraId="76FA166A" w14:textId="77777777" w:rsidTr="00050583">
        <w:tc>
          <w:tcPr>
            <w:tcW w:w="623" w:type="dxa"/>
            <w:vMerge/>
          </w:tcPr>
          <w:p w14:paraId="64468351" w14:textId="77777777" w:rsidR="00A54E83" w:rsidRPr="00050583" w:rsidRDefault="00A54E83">
            <w:pPr>
              <w:rPr>
                <w:sz w:val="22"/>
                <w:szCs w:val="22"/>
              </w:rPr>
            </w:pPr>
          </w:p>
        </w:tc>
        <w:tc>
          <w:tcPr>
            <w:tcW w:w="3741" w:type="dxa"/>
            <w:vMerge/>
          </w:tcPr>
          <w:p w14:paraId="0028A8B9" w14:textId="77777777" w:rsidR="00A54E83" w:rsidRPr="00050583" w:rsidRDefault="00A54E83">
            <w:pPr>
              <w:rPr>
                <w:sz w:val="22"/>
                <w:szCs w:val="22"/>
              </w:rPr>
            </w:pPr>
          </w:p>
        </w:tc>
        <w:tc>
          <w:tcPr>
            <w:tcW w:w="5621" w:type="dxa"/>
          </w:tcPr>
          <w:p w14:paraId="32DD8312"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Расчетная ведомость </w:t>
            </w:r>
            <w:hyperlink r:id="rId28" w:history="1">
              <w:r w:rsidRPr="00670E26">
                <w:rPr>
                  <w:rFonts w:ascii="Times New Roman" w:hAnsi="Times New Roman" w:cs="Times New Roman"/>
                  <w:sz w:val="24"/>
                  <w:szCs w:val="24"/>
                </w:rPr>
                <w:t>(ф. 0504402)</w:t>
              </w:r>
            </w:hyperlink>
          </w:p>
        </w:tc>
      </w:tr>
      <w:tr w:rsidR="002B6126" w:rsidRPr="00670E26" w14:paraId="083B1DC0" w14:textId="77777777" w:rsidTr="00050583">
        <w:tc>
          <w:tcPr>
            <w:tcW w:w="623" w:type="dxa"/>
            <w:vMerge/>
          </w:tcPr>
          <w:p w14:paraId="733AD6AB" w14:textId="77777777" w:rsidR="00A54E83" w:rsidRPr="00050583" w:rsidRDefault="00A54E83">
            <w:pPr>
              <w:rPr>
                <w:sz w:val="22"/>
                <w:szCs w:val="22"/>
              </w:rPr>
            </w:pPr>
          </w:p>
        </w:tc>
        <w:tc>
          <w:tcPr>
            <w:tcW w:w="3741" w:type="dxa"/>
            <w:vMerge/>
          </w:tcPr>
          <w:p w14:paraId="334A4932" w14:textId="77777777" w:rsidR="00A54E83" w:rsidRPr="00050583" w:rsidRDefault="00A54E83">
            <w:pPr>
              <w:rPr>
                <w:sz w:val="22"/>
                <w:szCs w:val="22"/>
              </w:rPr>
            </w:pPr>
          </w:p>
        </w:tc>
        <w:tc>
          <w:tcPr>
            <w:tcW w:w="5621" w:type="dxa"/>
          </w:tcPr>
          <w:p w14:paraId="43E6CC5E"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бюджетных средств, возникшему по реализации трудовых функций работника в соответствии с трудовым законодательством Российской Федерации</w:t>
            </w:r>
          </w:p>
        </w:tc>
      </w:tr>
      <w:tr w:rsidR="002B6126" w:rsidRPr="00670E26" w14:paraId="736345B3" w14:textId="77777777" w:rsidTr="00050583">
        <w:tc>
          <w:tcPr>
            <w:tcW w:w="623" w:type="dxa"/>
            <w:vMerge w:val="restart"/>
          </w:tcPr>
          <w:p w14:paraId="5EF0FBEE" w14:textId="77777777" w:rsidR="00A54E83" w:rsidRPr="00050583" w:rsidRDefault="00A54E83">
            <w:pPr>
              <w:pStyle w:val="ConsPlusNormal"/>
              <w:jc w:val="center"/>
              <w:rPr>
                <w:rFonts w:ascii="Times New Roman" w:hAnsi="Times New Roman" w:cs="Times New Roman"/>
                <w:szCs w:val="22"/>
              </w:rPr>
            </w:pPr>
            <w:bookmarkStart w:id="29" w:name="P489"/>
            <w:bookmarkEnd w:id="29"/>
            <w:r w:rsidRPr="00050583">
              <w:rPr>
                <w:rFonts w:ascii="Times New Roman" w:hAnsi="Times New Roman" w:cs="Times New Roman"/>
                <w:szCs w:val="22"/>
              </w:rPr>
              <w:t>8.</w:t>
            </w:r>
          </w:p>
        </w:tc>
        <w:tc>
          <w:tcPr>
            <w:tcW w:w="3741" w:type="dxa"/>
            <w:vMerge w:val="restart"/>
          </w:tcPr>
          <w:p w14:paraId="5DFDC79B" w14:textId="77777777" w:rsidR="00A54E83" w:rsidRPr="00050583" w:rsidRDefault="00A54E83">
            <w:pPr>
              <w:pStyle w:val="ConsPlusNormal"/>
              <w:jc w:val="both"/>
              <w:rPr>
                <w:rFonts w:ascii="Times New Roman" w:hAnsi="Times New Roman" w:cs="Times New Roman"/>
                <w:szCs w:val="22"/>
              </w:rPr>
            </w:pPr>
            <w:bookmarkStart w:id="30" w:name="P490"/>
            <w:bookmarkEnd w:id="30"/>
            <w:r w:rsidRPr="00050583">
              <w:rPr>
                <w:rFonts w:ascii="Times New Roman" w:hAnsi="Times New Roman" w:cs="Times New Roman"/>
                <w:szCs w:val="22"/>
              </w:rPr>
              <w:t>Исполнительный документ (исполнительный лист, судебный приказ) (далее - исполнительный документ)</w:t>
            </w:r>
          </w:p>
        </w:tc>
        <w:tc>
          <w:tcPr>
            <w:tcW w:w="5621" w:type="dxa"/>
          </w:tcPr>
          <w:p w14:paraId="6BDF5F98"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Бухгалтерская справка </w:t>
            </w:r>
            <w:hyperlink r:id="rId29" w:history="1">
              <w:r w:rsidRPr="00670E26">
                <w:rPr>
                  <w:rFonts w:ascii="Times New Roman" w:hAnsi="Times New Roman" w:cs="Times New Roman"/>
                  <w:sz w:val="24"/>
                  <w:szCs w:val="24"/>
                </w:rPr>
                <w:t>(ф. 0504833)</w:t>
              </w:r>
            </w:hyperlink>
          </w:p>
        </w:tc>
      </w:tr>
      <w:tr w:rsidR="002B6126" w:rsidRPr="00670E26" w14:paraId="3786EE84" w14:textId="77777777" w:rsidTr="00050583">
        <w:tc>
          <w:tcPr>
            <w:tcW w:w="623" w:type="dxa"/>
            <w:vMerge/>
          </w:tcPr>
          <w:p w14:paraId="4275CB0E" w14:textId="77777777" w:rsidR="00A54E83" w:rsidRPr="00050583" w:rsidRDefault="00A54E83">
            <w:pPr>
              <w:rPr>
                <w:sz w:val="22"/>
                <w:szCs w:val="22"/>
              </w:rPr>
            </w:pPr>
          </w:p>
        </w:tc>
        <w:tc>
          <w:tcPr>
            <w:tcW w:w="3741" w:type="dxa"/>
            <w:vMerge/>
          </w:tcPr>
          <w:p w14:paraId="3BFBA8A2" w14:textId="77777777" w:rsidR="00A54E83" w:rsidRPr="00050583" w:rsidRDefault="00A54E83">
            <w:pPr>
              <w:rPr>
                <w:sz w:val="22"/>
                <w:szCs w:val="22"/>
              </w:rPr>
            </w:pPr>
          </w:p>
        </w:tc>
        <w:tc>
          <w:tcPr>
            <w:tcW w:w="5621" w:type="dxa"/>
          </w:tcPr>
          <w:p w14:paraId="408132CE"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График выплат по исполнительному документу, предусматривающему выплаты периодического характера</w:t>
            </w:r>
          </w:p>
        </w:tc>
      </w:tr>
      <w:tr w:rsidR="002B6126" w:rsidRPr="00670E26" w14:paraId="360BE53D" w14:textId="77777777" w:rsidTr="00050583">
        <w:tc>
          <w:tcPr>
            <w:tcW w:w="623" w:type="dxa"/>
            <w:vMerge/>
          </w:tcPr>
          <w:p w14:paraId="4E790416" w14:textId="77777777" w:rsidR="00A54E83" w:rsidRPr="00050583" w:rsidRDefault="00A54E83">
            <w:pPr>
              <w:rPr>
                <w:sz w:val="22"/>
                <w:szCs w:val="22"/>
              </w:rPr>
            </w:pPr>
          </w:p>
        </w:tc>
        <w:tc>
          <w:tcPr>
            <w:tcW w:w="3741" w:type="dxa"/>
            <w:vMerge/>
          </w:tcPr>
          <w:p w14:paraId="139E9A6F" w14:textId="77777777" w:rsidR="00A54E83" w:rsidRPr="00050583" w:rsidRDefault="00A54E83">
            <w:pPr>
              <w:rPr>
                <w:sz w:val="22"/>
                <w:szCs w:val="22"/>
              </w:rPr>
            </w:pPr>
          </w:p>
        </w:tc>
        <w:tc>
          <w:tcPr>
            <w:tcW w:w="5621" w:type="dxa"/>
          </w:tcPr>
          <w:p w14:paraId="46975104"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Исполнительный документ</w:t>
            </w:r>
          </w:p>
        </w:tc>
      </w:tr>
      <w:tr w:rsidR="002B6126" w:rsidRPr="00670E26" w14:paraId="739C2ABE" w14:textId="77777777" w:rsidTr="00050583">
        <w:tc>
          <w:tcPr>
            <w:tcW w:w="623" w:type="dxa"/>
            <w:vMerge/>
          </w:tcPr>
          <w:p w14:paraId="01662663" w14:textId="77777777" w:rsidR="00A54E83" w:rsidRPr="00050583" w:rsidRDefault="00A54E83">
            <w:pPr>
              <w:rPr>
                <w:sz w:val="22"/>
                <w:szCs w:val="22"/>
              </w:rPr>
            </w:pPr>
          </w:p>
        </w:tc>
        <w:tc>
          <w:tcPr>
            <w:tcW w:w="3741" w:type="dxa"/>
            <w:vMerge/>
          </w:tcPr>
          <w:p w14:paraId="46DB538B" w14:textId="77777777" w:rsidR="00A54E83" w:rsidRPr="00050583" w:rsidRDefault="00A54E83">
            <w:pPr>
              <w:rPr>
                <w:sz w:val="22"/>
                <w:szCs w:val="22"/>
              </w:rPr>
            </w:pPr>
          </w:p>
        </w:tc>
        <w:tc>
          <w:tcPr>
            <w:tcW w:w="5621" w:type="dxa"/>
          </w:tcPr>
          <w:p w14:paraId="6720E272"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Справка-расчет</w:t>
            </w:r>
          </w:p>
        </w:tc>
      </w:tr>
      <w:tr w:rsidR="002B6126" w:rsidRPr="00670E26" w14:paraId="2C2F7B99" w14:textId="77777777" w:rsidTr="00050583">
        <w:tc>
          <w:tcPr>
            <w:tcW w:w="623" w:type="dxa"/>
            <w:vMerge/>
          </w:tcPr>
          <w:p w14:paraId="4920BA7A" w14:textId="77777777" w:rsidR="00A54E83" w:rsidRPr="00050583" w:rsidRDefault="00A54E83">
            <w:pPr>
              <w:rPr>
                <w:sz w:val="22"/>
                <w:szCs w:val="22"/>
              </w:rPr>
            </w:pPr>
          </w:p>
        </w:tc>
        <w:tc>
          <w:tcPr>
            <w:tcW w:w="3741" w:type="dxa"/>
            <w:vMerge/>
          </w:tcPr>
          <w:p w14:paraId="079EB31D" w14:textId="77777777" w:rsidR="00A54E83" w:rsidRPr="00050583" w:rsidRDefault="00A54E83">
            <w:pPr>
              <w:rPr>
                <w:sz w:val="22"/>
                <w:szCs w:val="22"/>
              </w:rPr>
            </w:pPr>
          </w:p>
        </w:tc>
        <w:tc>
          <w:tcPr>
            <w:tcW w:w="5621" w:type="dxa"/>
          </w:tcPr>
          <w:p w14:paraId="6E4A1C60"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исполнительного документа</w:t>
            </w:r>
          </w:p>
        </w:tc>
      </w:tr>
      <w:tr w:rsidR="002B6126" w:rsidRPr="00670E26" w14:paraId="6A2ABE4A" w14:textId="77777777" w:rsidTr="00050583">
        <w:tc>
          <w:tcPr>
            <w:tcW w:w="623" w:type="dxa"/>
            <w:vMerge w:val="restart"/>
          </w:tcPr>
          <w:p w14:paraId="34A565A3" w14:textId="77777777" w:rsidR="00A54E83" w:rsidRPr="00050583" w:rsidRDefault="00A54E83">
            <w:pPr>
              <w:pStyle w:val="ConsPlusNormal"/>
              <w:jc w:val="center"/>
              <w:rPr>
                <w:rFonts w:ascii="Times New Roman" w:hAnsi="Times New Roman" w:cs="Times New Roman"/>
                <w:szCs w:val="22"/>
              </w:rPr>
            </w:pPr>
            <w:bookmarkStart w:id="31" w:name="P496"/>
            <w:bookmarkEnd w:id="31"/>
            <w:r w:rsidRPr="00050583">
              <w:rPr>
                <w:rFonts w:ascii="Times New Roman" w:hAnsi="Times New Roman" w:cs="Times New Roman"/>
                <w:szCs w:val="22"/>
              </w:rPr>
              <w:t>9.</w:t>
            </w:r>
          </w:p>
        </w:tc>
        <w:tc>
          <w:tcPr>
            <w:tcW w:w="3741" w:type="dxa"/>
            <w:vMerge w:val="restart"/>
          </w:tcPr>
          <w:p w14:paraId="4838FBE0" w14:textId="77777777" w:rsidR="00A54E83" w:rsidRPr="00050583" w:rsidRDefault="00A54E83">
            <w:pPr>
              <w:pStyle w:val="ConsPlusNormal"/>
              <w:jc w:val="both"/>
              <w:rPr>
                <w:rFonts w:ascii="Times New Roman" w:hAnsi="Times New Roman" w:cs="Times New Roman"/>
                <w:szCs w:val="22"/>
              </w:rPr>
            </w:pPr>
            <w:bookmarkStart w:id="32" w:name="P497"/>
            <w:bookmarkEnd w:id="32"/>
            <w:r w:rsidRPr="00050583">
              <w:rPr>
                <w:rFonts w:ascii="Times New Roman" w:hAnsi="Times New Roman" w:cs="Times New Roman"/>
                <w:szCs w:val="22"/>
              </w:rPr>
              <w:t xml:space="preserve">Решение налогового органа о </w:t>
            </w:r>
            <w:r w:rsidRPr="00050583">
              <w:rPr>
                <w:rFonts w:ascii="Times New Roman" w:hAnsi="Times New Roman" w:cs="Times New Roman"/>
                <w:szCs w:val="22"/>
              </w:rPr>
              <w:lastRenderedPageBreak/>
              <w:t>взыскании налога, сбора, пеней и штрафов (далее - решение налогового органа)</w:t>
            </w:r>
          </w:p>
        </w:tc>
        <w:tc>
          <w:tcPr>
            <w:tcW w:w="5621" w:type="dxa"/>
          </w:tcPr>
          <w:p w14:paraId="4D239C29"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lastRenderedPageBreak/>
              <w:t xml:space="preserve">Бухгалтерская справка </w:t>
            </w:r>
            <w:hyperlink r:id="rId30" w:history="1">
              <w:r w:rsidRPr="00670E26">
                <w:rPr>
                  <w:rFonts w:ascii="Times New Roman" w:hAnsi="Times New Roman" w:cs="Times New Roman"/>
                  <w:sz w:val="24"/>
                  <w:szCs w:val="24"/>
                </w:rPr>
                <w:t>(ф. 0504833)</w:t>
              </w:r>
            </w:hyperlink>
          </w:p>
        </w:tc>
      </w:tr>
      <w:tr w:rsidR="002B6126" w:rsidRPr="00670E26" w14:paraId="0F56E97E" w14:textId="77777777" w:rsidTr="00050583">
        <w:tc>
          <w:tcPr>
            <w:tcW w:w="623" w:type="dxa"/>
            <w:vMerge/>
          </w:tcPr>
          <w:p w14:paraId="04D2FE38" w14:textId="77777777" w:rsidR="00A54E83" w:rsidRPr="00050583" w:rsidRDefault="00A54E83">
            <w:pPr>
              <w:rPr>
                <w:sz w:val="22"/>
                <w:szCs w:val="22"/>
              </w:rPr>
            </w:pPr>
          </w:p>
        </w:tc>
        <w:tc>
          <w:tcPr>
            <w:tcW w:w="3741" w:type="dxa"/>
            <w:vMerge/>
          </w:tcPr>
          <w:p w14:paraId="2D6F5BF3" w14:textId="77777777" w:rsidR="00A54E83" w:rsidRPr="00050583" w:rsidRDefault="00A54E83">
            <w:pPr>
              <w:rPr>
                <w:sz w:val="22"/>
                <w:szCs w:val="22"/>
              </w:rPr>
            </w:pPr>
          </w:p>
        </w:tc>
        <w:tc>
          <w:tcPr>
            <w:tcW w:w="5621" w:type="dxa"/>
          </w:tcPr>
          <w:p w14:paraId="24273632"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Решение налогового органа</w:t>
            </w:r>
          </w:p>
        </w:tc>
      </w:tr>
      <w:tr w:rsidR="002B6126" w:rsidRPr="00670E26" w14:paraId="29010DE5" w14:textId="77777777" w:rsidTr="00050583">
        <w:tc>
          <w:tcPr>
            <w:tcW w:w="623" w:type="dxa"/>
            <w:vMerge/>
          </w:tcPr>
          <w:p w14:paraId="14484BA3" w14:textId="77777777" w:rsidR="00A54E83" w:rsidRPr="00050583" w:rsidRDefault="00A54E83">
            <w:pPr>
              <w:rPr>
                <w:sz w:val="22"/>
                <w:szCs w:val="22"/>
              </w:rPr>
            </w:pPr>
          </w:p>
        </w:tc>
        <w:tc>
          <w:tcPr>
            <w:tcW w:w="3741" w:type="dxa"/>
            <w:vMerge/>
          </w:tcPr>
          <w:p w14:paraId="348A5CEB" w14:textId="77777777" w:rsidR="00A54E83" w:rsidRPr="00050583" w:rsidRDefault="00A54E83">
            <w:pPr>
              <w:rPr>
                <w:sz w:val="22"/>
                <w:szCs w:val="22"/>
              </w:rPr>
            </w:pPr>
          </w:p>
        </w:tc>
        <w:tc>
          <w:tcPr>
            <w:tcW w:w="5621" w:type="dxa"/>
          </w:tcPr>
          <w:p w14:paraId="3B1B7FC2"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Справка-расчет</w:t>
            </w:r>
          </w:p>
        </w:tc>
      </w:tr>
      <w:tr w:rsidR="002B6126" w:rsidRPr="00670E26" w14:paraId="340B6AD1" w14:textId="77777777" w:rsidTr="00050583">
        <w:tc>
          <w:tcPr>
            <w:tcW w:w="623" w:type="dxa"/>
            <w:vMerge/>
          </w:tcPr>
          <w:p w14:paraId="287ECA8E" w14:textId="77777777" w:rsidR="00A54E83" w:rsidRPr="00050583" w:rsidRDefault="00A54E83">
            <w:pPr>
              <w:rPr>
                <w:sz w:val="22"/>
                <w:szCs w:val="22"/>
              </w:rPr>
            </w:pPr>
          </w:p>
        </w:tc>
        <w:tc>
          <w:tcPr>
            <w:tcW w:w="3741" w:type="dxa"/>
            <w:vMerge/>
          </w:tcPr>
          <w:p w14:paraId="232D848D" w14:textId="77777777" w:rsidR="00A54E83" w:rsidRPr="00050583" w:rsidRDefault="00A54E83">
            <w:pPr>
              <w:rPr>
                <w:sz w:val="22"/>
                <w:szCs w:val="22"/>
              </w:rPr>
            </w:pPr>
          </w:p>
        </w:tc>
        <w:tc>
          <w:tcPr>
            <w:tcW w:w="5621" w:type="dxa"/>
          </w:tcPr>
          <w:p w14:paraId="2442DC55"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бюджетных средств федерального бюджета, возникшему на основании решения налогового органа</w:t>
            </w:r>
          </w:p>
        </w:tc>
      </w:tr>
      <w:tr w:rsidR="002B6126" w:rsidRPr="00670E26" w14:paraId="61AAED24" w14:textId="77777777" w:rsidTr="00050583">
        <w:tc>
          <w:tcPr>
            <w:tcW w:w="623" w:type="dxa"/>
            <w:vMerge w:val="restart"/>
          </w:tcPr>
          <w:p w14:paraId="350DA7C6" w14:textId="77777777" w:rsidR="00A54E83" w:rsidRPr="00050583" w:rsidRDefault="00A54E83">
            <w:pPr>
              <w:pStyle w:val="ConsPlusNormal"/>
              <w:jc w:val="center"/>
              <w:rPr>
                <w:rFonts w:ascii="Times New Roman" w:hAnsi="Times New Roman" w:cs="Times New Roman"/>
                <w:szCs w:val="22"/>
              </w:rPr>
            </w:pPr>
            <w:bookmarkStart w:id="33" w:name="P502"/>
            <w:bookmarkEnd w:id="33"/>
            <w:r w:rsidRPr="00050583">
              <w:rPr>
                <w:rFonts w:ascii="Times New Roman" w:hAnsi="Times New Roman" w:cs="Times New Roman"/>
                <w:szCs w:val="22"/>
              </w:rPr>
              <w:t>10.</w:t>
            </w:r>
          </w:p>
        </w:tc>
        <w:tc>
          <w:tcPr>
            <w:tcW w:w="3741" w:type="dxa"/>
            <w:vMerge w:val="restart"/>
          </w:tcPr>
          <w:p w14:paraId="67EA1438" w14:textId="77777777" w:rsidR="00A54E83" w:rsidRPr="00050583" w:rsidRDefault="00A54E83">
            <w:pPr>
              <w:pStyle w:val="ConsPlusNormal"/>
              <w:jc w:val="both"/>
              <w:rPr>
                <w:rFonts w:ascii="Times New Roman" w:hAnsi="Times New Roman" w:cs="Times New Roman"/>
                <w:szCs w:val="22"/>
              </w:rPr>
            </w:pPr>
            <w:bookmarkStart w:id="34" w:name="P503"/>
            <w:bookmarkEnd w:id="34"/>
            <w:r w:rsidRPr="00050583">
              <w:rPr>
                <w:rFonts w:ascii="Times New Roman" w:hAnsi="Times New Roman" w:cs="Times New Roman"/>
                <w:szCs w:val="22"/>
              </w:rPr>
              <w:t xml:space="preserve">Документ, не определенный </w:t>
            </w:r>
            <w:hyperlink w:anchor="P421" w:history="1">
              <w:r w:rsidRPr="00050583">
                <w:rPr>
                  <w:rFonts w:ascii="Times New Roman" w:hAnsi="Times New Roman" w:cs="Times New Roman"/>
                  <w:szCs w:val="22"/>
                </w:rPr>
                <w:t>пунктами 2</w:t>
              </w:r>
            </w:hyperlink>
            <w:r w:rsidRPr="00050583">
              <w:rPr>
                <w:rFonts w:ascii="Times New Roman" w:hAnsi="Times New Roman" w:cs="Times New Roman"/>
                <w:szCs w:val="22"/>
              </w:rPr>
              <w:t>-</w:t>
            </w:r>
            <w:hyperlink w:anchor="P496" w:history="1">
              <w:r w:rsidRPr="00050583">
                <w:rPr>
                  <w:rFonts w:ascii="Times New Roman" w:hAnsi="Times New Roman" w:cs="Times New Roman"/>
                  <w:szCs w:val="22"/>
                </w:rPr>
                <w:t>9</w:t>
              </w:r>
            </w:hyperlink>
            <w:r w:rsidRPr="00050583">
              <w:rPr>
                <w:rFonts w:ascii="Times New Roman" w:hAnsi="Times New Roman" w:cs="Times New Roman"/>
                <w:szCs w:val="22"/>
              </w:rPr>
              <w:t xml:space="preserve"> настоящего перечня, в соответствии с которым возникает бюджетное обязательство получателя бюджетных средств:</w:t>
            </w:r>
          </w:p>
          <w:p w14:paraId="1A169884" w14:textId="77777777" w:rsidR="00A54E83" w:rsidRPr="00050583" w:rsidRDefault="00A54E83">
            <w:pPr>
              <w:pStyle w:val="ConsPlusNormal"/>
              <w:jc w:val="both"/>
              <w:rPr>
                <w:rFonts w:ascii="Times New Roman" w:hAnsi="Times New Roman" w:cs="Times New Roman"/>
                <w:szCs w:val="22"/>
              </w:rPr>
            </w:pPr>
            <w:r w:rsidRPr="00050583">
              <w:rPr>
                <w:rFonts w:ascii="Times New Roman" w:hAnsi="Times New Roman" w:cs="Times New Roman"/>
                <w:szCs w:val="22"/>
              </w:rPr>
              <w:t>- закон, иной нормативный правовой акт, в соответствии с которыми возникают публичные нормативные обязательства (публичные обязательства), обязательства перед иностранными государствами, международными организациями, обязательства по уплате взносов, безвозмездных перечислений субъектам международного права, а также обязательства по уплате платежей в бюджет (не требующие заключения договора);</w:t>
            </w:r>
          </w:p>
          <w:p w14:paraId="6FE5B034" w14:textId="77777777" w:rsidR="00A54E83" w:rsidRPr="00050583" w:rsidRDefault="00A54E83">
            <w:pPr>
              <w:pStyle w:val="ConsPlusNormal"/>
              <w:jc w:val="both"/>
              <w:rPr>
                <w:rFonts w:ascii="Times New Roman" w:hAnsi="Times New Roman" w:cs="Times New Roman"/>
                <w:szCs w:val="22"/>
              </w:rPr>
            </w:pPr>
            <w:r w:rsidRPr="00050583">
              <w:rPr>
                <w:rFonts w:ascii="Times New Roman" w:hAnsi="Times New Roman" w:cs="Times New Roman"/>
                <w:szCs w:val="22"/>
              </w:rPr>
              <w:t>- договор, расчет по которому в соответствии с законодательством Российской Федерации осуществляется наличными деньгами, если получателем бюджетных средств в УФК по РК не направлены информация и документы по указанному договору для их включения в реестр контрактов;</w:t>
            </w:r>
          </w:p>
          <w:p w14:paraId="59A5BA31" w14:textId="77777777" w:rsidR="00A54E83" w:rsidRPr="00050583" w:rsidRDefault="00A54E83">
            <w:pPr>
              <w:pStyle w:val="ConsPlusNormal"/>
              <w:jc w:val="both"/>
              <w:rPr>
                <w:rFonts w:ascii="Times New Roman" w:hAnsi="Times New Roman" w:cs="Times New Roman"/>
                <w:szCs w:val="22"/>
              </w:rPr>
            </w:pPr>
            <w:r w:rsidRPr="00050583">
              <w:rPr>
                <w:rFonts w:ascii="Times New Roman" w:hAnsi="Times New Roman" w:cs="Times New Roman"/>
                <w:szCs w:val="22"/>
              </w:rPr>
              <w:t>- Генеральные условия (условия), эмиссия и обращения государственных ценных бумаг Российской Федерации;</w:t>
            </w:r>
          </w:p>
          <w:p w14:paraId="45E4DB04" w14:textId="77777777" w:rsidR="00A54E83" w:rsidRPr="00050583" w:rsidRDefault="00A54E83">
            <w:pPr>
              <w:pStyle w:val="ConsPlusNormal"/>
              <w:jc w:val="both"/>
              <w:rPr>
                <w:rFonts w:ascii="Times New Roman" w:hAnsi="Times New Roman" w:cs="Times New Roman"/>
                <w:szCs w:val="22"/>
              </w:rPr>
            </w:pPr>
            <w:r w:rsidRPr="00050583">
              <w:rPr>
                <w:rFonts w:ascii="Times New Roman" w:hAnsi="Times New Roman" w:cs="Times New Roman"/>
                <w:szCs w:val="22"/>
              </w:rPr>
              <w:t>- договор на оказание услуг, выполнение работ, заключенный получателем бюджетных средств с физическим лицом, не являющимся индивидуальным предпринимателем.</w:t>
            </w:r>
          </w:p>
          <w:p w14:paraId="77B313E6" w14:textId="77777777" w:rsidR="00A54E83" w:rsidRPr="00050583" w:rsidRDefault="00A54E83">
            <w:pPr>
              <w:pStyle w:val="ConsPlusNormal"/>
              <w:jc w:val="both"/>
              <w:rPr>
                <w:rFonts w:ascii="Times New Roman" w:hAnsi="Times New Roman" w:cs="Times New Roman"/>
                <w:szCs w:val="22"/>
              </w:rPr>
            </w:pPr>
            <w:r w:rsidRPr="00050583">
              <w:rPr>
                <w:rFonts w:ascii="Times New Roman" w:hAnsi="Times New Roman" w:cs="Times New Roman"/>
                <w:szCs w:val="22"/>
              </w:rPr>
              <w:t>Иной документ, в соответствии с которым возникает бюджетное обязательство получателя бюджетных средств</w:t>
            </w:r>
          </w:p>
        </w:tc>
        <w:tc>
          <w:tcPr>
            <w:tcW w:w="5621" w:type="dxa"/>
          </w:tcPr>
          <w:p w14:paraId="2C0F4A8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Авансовый отчет </w:t>
            </w:r>
            <w:hyperlink r:id="rId31" w:history="1">
              <w:r w:rsidRPr="00670E26">
                <w:rPr>
                  <w:rFonts w:ascii="Times New Roman" w:hAnsi="Times New Roman" w:cs="Times New Roman"/>
                  <w:sz w:val="24"/>
                  <w:szCs w:val="24"/>
                </w:rPr>
                <w:t>(ф. 0504505)</w:t>
              </w:r>
            </w:hyperlink>
          </w:p>
        </w:tc>
      </w:tr>
      <w:tr w:rsidR="002B6126" w:rsidRPr="00670E26" w14:paraId="45D24D1B" w14:textId="77777777" w:rsidTr="00050583">
        <w:tc>
          <w:tcPr>
            <w:tcW w:w="623" w:type="dxa"/>
            <w:vMerge/>
          </w:tcPr>
          <w:p w14:paraId="75585E95" w14:textId="77777777" w:rsidR="00A54E83" w:rsidRPr="00670E26" w:rsidRDefault="00A54E83">
            <w:pPr>
              <w:rPr>
                <w:sz w:val="24"/>
                <w:szCs w:val="24"/>
              </w:rPr>
            </w:pPr>
          </w:p>
        </w:tc>
        <w:tc>
          <w:tcPr>
            <w:tcW w:w="3741" w:type="dxa"/>
            <w:vMerge/>
          </w:tcPr>
          <w:p w14:paraId="5A317888" w14:textId="77777777" w:rsidR="00A54E83" w:rsidRPr="00670E26" w:rsidRDefault="00A54E83">
            <w:pPr>
              <w:rPr>
                <w:sz w:val="24"/>
                <w:szCs w:val="24"/>
              </w:rPr>
            </w:pPr>
          </w:p>
        </w:tc>
        <w:tc>
          <w:tcPr>
            <w:tcW w:w="5621" w:type="dxa"/>
          </w:tcPr>
          <w:p w14:paraId="36E9E3BB"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Акт выполненных работ</w:t>
            </w:r>
          </w:p>
        </w:tc>
      </w:tr>
      <w:tr w:rsidR="002B6126" w:rsidRPr="00670E26" w14:paraId="36AA49D2" w14:textId="77777777" w:rsidTr="00050583">
        <w:tc>
          <w:tcPr>
            <w:tcW w:w="623" w:type="dxa"/>
            <w:vMerge/>
          </w:tcPr>
          <w:p w14:paraId="2FE4EC49" w14:textId="77777777" w:rsidR="00A54E83" w:rsidRPr="00670E26" w:rsidRDefault="00A54E83">
            <w:pPr>
              <w:rPr>
                <w:sz w:val="24"/>
                <w:szCs w:val="24"/>
              </w:rPr>
            </w:pPr>
          </w:p>
        </w:tc>
        <w:tc>
          <w:tcPr>
            <w:tcW w:w="3741" w:type="dxa"/>
            <w:vMerge/>
          </w:tcPr>
          <w:p w14:paraId="7C498070" w14:textId="77777777" w:rsidR="00A54E83" w:rsidRPr="00670E26" w:rsidRDefault="00A54E83">
            <w:pPr>
              <w:rPr>
                <w:sz w:val="24"/>
                <w:szCs w:val="24"/>
              </w:rPr>
            </w:pPr>
          </w:p>
        </w:tc>
        <w:tc>
          <w:tcPr>
            <w:tcW w:w="5621" w:type="dxa"/>
          </w:tcPr>
          <w:p w14:paraId="2AD13350"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Акт приема-передачи</w:t>
            </w:r>
          </w:p>
        </w:tc>
      </w:tr>
      <w:tr w:rsidR="002B6126" w:rsidRPr="00670E26" w14:paraId="35317266" w14:textId="77777777" w:rsidTr="00050583">
        <w:tc>
          <w:tcPr>
            <w:tcW w:w="623" w:type="dxa"/>
            <w:vMerge/>
          </w:tcPr>
          <w:p w14:paraId="3DDEDB40" w14:textId="77777777" w:rsidR="00A54E83" w:rsidRPr="00670E26" w:rsidRDefault="00A54E83">
            <w:pPr>
              <w:rPr>
                <w:sz w:val="24"/>
                <w:szCs w:val="24"/>
              </w:rPr>
            </w:pPr>
          </w:p>
        </w:tc>
        <w:tc>
          <w:tcPr>
            <w:tcW w:w="3741" w:type="dxa"/>
            <w:vMerge/>
          </w:tcPr>
          <w:p w14:paraId="298DF78D" w14:textId="77777777" w:rsidR="00A54E83" w:rsidRPr="00670E26" w:rsidRDefault="00A54E83">
            <w:pPr>
              <w:rPr>
                <w:sz w:val="24"/>
                <w:szCs w:val="24"/>
              </w:rPr>
            </w:pPr>
          </w:p>
        </w:tc>
        <w:tc>
          <w:tcPr>
            <w:tcW w:w="5621" w:type="dxa"/>
          </w:tcPr>
          <w:p w14:paraId="465E92C5"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Акт об оказании услуг</w:t>
            </w:r>
          </w:p>
        </w:tc>
      </w:tr>
      <w:tr w:rsidR="002B6126" w:rsidRPr="00670E26" w14:paraId="2B7928E3" w14:textId="77777777" w:rsidTr="00050583">
        <w:tc>
          <w:tcPr>
            <w:tcW w:w="623" w:type="dxa"/>
            <w:vMerge/>
          </w:tcPr>
          <w:p w14:paraId="44FE7CEF" w14:textId="77777777" w:rsidR="00A54E83" w:rsidRPr="00670E26" w:rsidRDefault="00A54E83">
            <w:pPr>
              <w:rPr>
                <w:sz w:val="24"/>
                <w:szCs w:val="24"/>
              </w:rPr>
            </w:pPr>
          </w:p>
        </w:tc>
        <w:tc>
          <w:tcPr>
            <w:tcW w:w="3741" w:type="dxa"/>
            <w:vMerge/>
          </w:tcPr>
          <w:p w14:paraId="720BBA68" w14:textId="77777777" w:rsidR="00A54E83" w:rsidRPr="00670E26" w:rsidRDefault="00A54E83">
            <w:pPr>
              <w:rPr>
                <w:sz w:val="24"/>
                <w:szCs w:val="24"/>
              </w:rPr>
            </w:pPr>
          </w:p>
        </w:tc>
        <w:tc>
          <w:tcPr>
            <w:tcW w:w="5621" w:type="dxa"/>
          </w:tcPr>
          <w:p w14:paraId="46FB22F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Договор на оказание услуг, выполнение работ, заключенный получателем бюджетных средств с физическим лицом, не являющимся индивидуальным предпринимателем</w:t>
            </w:r>
          </w:p>
        </w:tc>
      </w:tr>
      <w:tr w:rsidR="002B6126" w:rsidRPr="00670E26" w14:paraId="3BC18692" w14:textId="77777777" w:rsidTr="00050583">
        <w:tc>
          <w:tcPr>
            <w:tcW w:w="623" w:type="dxa"/>
            <w:vMerge/>
          </w:tcPr>
          <w:p w14:paraId="6222470F" w14:textId="77777777" w:rsidR="00A54E83" w:rsidRPr="00670E26" w:rsidRDefault="00A54E83">
            <w:pPr>
              <w:rPr>
                <w:sz w:val="24"/>
                <w:szCs w:val="24"/>
              </w:rPr>
            </w:pPr>
          </w:p>
        </w:tc>
        <w:tc>
          <w:tcPr>
            <w:tcW w:w="3741" w:type="dxa"/>
            <w:vMerge/>
          </w:tcPr>
          <w:p w14:paraId="580CE5EF" w14:textId="77777777" w:rsidR="00A54E83" w:rsidRPr="00670E26" w:rsidRDefault="00A54E83">
            <w:pPr>
              <w:rPr>
                <w:sz w:val="24"/>
                <w:szCs w:val="24"/>
              </w:rPr>
            </w:pPr>
          </w:p>
        </w:tc>
        <w:tc>
          <w:tcPr>
            <w:tcW w:w="5621" w:type="dxa"/>
          </w:tcPr>
          <w:p w14:paraId="01DDF9B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Заявление на выдачу денежных средств под отчет</w:t>
            </w:r>
          </w:p>
        </w:tc>
      </w:tr>
      <w:tr w:rsidR="002B6126" w:rsidRPr="00670E26" w14:paraId="233CF34E" w14:textId="77777777" w:rsidTr="00050583">
        <w:tc>
          <w:tcPr>
            <w:tcW w:w="623" w:type="dxa"/>
            <w:vMerge/>
          </w:tcPr>
          <w:p w14:paraId="0A546583" w14:textId="77777777" w:rsidR="00A54E83" w:rsidRPr="00670E26" w:rsidRDefault="00A54E83">
            <w:pPr>
              <w:rPr>
                <w:sz w:val="24"/>
                <w:szCs w:val="24"/>
              </w:rPr>
            </w:pPr>
          </w:p>
        </w:tc>
        <w:tc>
          <w:tcPr>
            <w:tcW w:w="3741" w:type="dxa"/>
            <w:vMerge/>
          </w:tcPr>
          <w:p w14:paraId="62C70E3B" w14:textId="77777777" w:rsidR="00A54E83" w:rsidRPr="00670E26" w:rsidRDefault="00A54E83">
            <w:pPr>
              <w:rPr>
                <w:sz w:val="24"/>
                <w:szCs w:val="24"/>
              </w:rPr>
            </w:pPr>
          </w:p>
        </w:tc>
        <w:tc>
          <w:tcPr>
            <w:tcW w:w="5621" w:type="dxa"/>
          </w:tcPr>
          <w:p w14:paraId="0979DDC1"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Заявление физического лица</w:t>
            </w:r>
          </w:p>
        </w:tc>
      </w:tr>
      <w:tr w:rsidR="002B6126" w:rsidRPr="00670E26" w14:paraId="20DB40BE" w14:textId="77777777" w:rsidTr="00050583">
        <w:tc>
          <w:tcPr>
            <w:tcW w:w="623" w:type="dxa"/>
            <w:vMerge/>
          </w:tcPr>
          <w:p w14:paraId="744EC808" w14:textId="77777777" w:rsidR="00A54E83" w:rsidRPr="00670E26" w:rsidRDefault="00A54E83">
            <w:pPr>
              <w:rPr>
                <w:sz w:val="24"/>
                <w:szCs w:val="24"/>
              </w:rPr>
            </w:pPr>
          </w:p>
        </w:tc>
        <w:tc>
          <w:tcPr>
            <w:tcW w:w="3741" w:type="dxa"/>
            <w:vMerge/>
          </w:tcPr>
          <w:p w14:paraId="0D5CCCCD" w14:textId="77777777" w:rsidR="00A54E83" w:rsidRPr="00670E26" w:rsidRDefault="00A54E83">
            <w:pPr>
              <w:rPr>
                <w:sz w:val="24"/>
                <w:szCs w:val="24"/>
              </w:rPr>
            </w:pPr>
          </w:p>
        </w:tc>
        <w:tc>
          <w:tcPr>
            <w:tcW w:w="5621" w:type="dxa"/>
          </w:tcPr>
          <w:p w14:paraId="3C298B8C"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Квитанция</w:t>
            </w:r>
          </w:p>
        </w:tc>
      </w:tr>
      <w:tr w:rsidR="002B6126" w:rsidRPr="00670E26" w14:paraId="3CFBD07B" w14:textId="77777777" w:rsidTr="00050583">
        <w:tc>
          <w:tcPr>
            <w:tcW w:w="623" w:type="dxa"/>
            <w:vMerge/>
          </w:tcPr>
          <w:p w14:paraId="164F8C6C" w14:textId="77777777" w:rsidR="00A54E83" w:rsidRPr="00670E26" w:rsidRDefault="00A54E83">
            <w:pPr>
              <w:rPr>
                <w:sz w:val="24"/>
                <w:szCs w:val="24"/>
              </w:rPr>
            </w:pPr>
          </w:p>
        </w:tc>
        <w:tc>
          <w:tcPr>
            <w:tcW w:w="3741" w:type="dxa"/>
            <w:vMerge/>
          </w:tcPr>
          <w:p w14:paraId="04CAC515" w14:textId="77777777" w:rsidR="00A54E83" w:rsidRPr="00670E26" w:rsidRDefault="00A54E83">
            <w:pPr>
              <w:rPr>
                <w:sz w:val="24"/>
                <w:szCs w:val="24"/>
              </w:rPr>
            </w:pPr>
          </w:p>
        </w:tc>
        <w:tc>
          <w:tcPr>
            <w:tcW w:w="5621" w:type="dxa"/>
          </w:tcPr>
          <w:p w14:paraId="71F772CB"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Приказ о направлении в командировку, с прилагаемым расчетом командировочных сумм</w:t>
            </w:r>
          </w:p>
        </w:tc>
      </w:tr>
      <w:tr w:rsidR="002B6126" w:rsidRPr="00670E26" w14:paraId="5F9DF58D" w14:textId="77777777" w:rsidTr="00050583">
        <w:tc>
          <w:tcPr>
            <w:tcW w:w="623" w:type="dxa"/>
            <w:vMerge/>
          </w:tcPr>
          <w:p w14:paraId="2379C68B" w14:textId="77777777" w:rsidR="00A54E83" w:rsidRPr="00670E26" w:rsidRDefault="00A54E83">
            <w:pPr>
              <w:rPr>
                <w:sz w:val="24"/>
                <w:szCs w:val="24"/>
              </w:rPr>
            </w:pPr>
          </w:p>
        </w:tc>
        <w:tc>
          <w:tcPr>
            <w:tcW w:w="3741" w:type="dxa"/>
            <w:vMerge/>
          </w:tcPr>
          <w:p w14:paraId="11C27D65" w14:textId="77777777" w:rsidR="00A54E83" w:rsidRPr="00670E26" w:rsidRDefault="00A54E83">
            <w:pPr>
              <w:rPr>
                <w:sz w:val="24"/>
                <w:szCs w:val="24"/>
              </w:rPr>
            </w:pPr>
          </w:p>
        </w:tc>
        <w:tc>
          <w:tcPr>
            <w:tcW w:w="5621" w:type="dxa"/>
          </w:tcPr>
          <w:p w14:paraId="6D513653"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Служебная записка</w:t>
            </w:r>
          </w:p>
        </w:tc>
      </w:tr>
      <w:tr w:rsidR="002B6126" w:rsidRPr="00670E26" w14:paraId="370E2CDB" w14:textId="77777777" w:rsidTr="00050583">
        <w:tc>
          <w:tcPr>
            <w:tcW w:w="623" w:type="dxa"/>
            <w:vMerge/>
          </w:tcPr>
          <w:p w14:paraId="49E21589" w14:textId="77777777" w:rsidR="00A54E83" w:rsidRPr="00670E26" w:rsidRDefault="00A54E83">
            <w:pPr>
              <w:rPr>
                <w:sz w:val="24"/>
                <w:szCs w:val="24"/>
              </w:rPr>
            </w:pPr>
          </w:p>
        </w:tc>
        <w:tc>
          <w:tcPr>
            <w:tcW w:w="3741" w:type="dxa"/>
            <w:vMerge/>
          </w:tcPr>
          <w:p w14:paraId="01611785" w14:textId="77777777" w:rsidR="00A54E83" w:rsidRPr="00670E26" w:rsidRDefault="00A54E83">
            <w:pPr>
              <w:rPr>
                <w:sz w:val="24"/>
                <w:szCs w:val="24"/>
              </w:rPr>
            </w:pPr>
          </w:p>
        </w:tc>
        <w:tc>
          <w:tcPr>
            <w:tcW w:w="5621" w:type="dxa"/>
          </w:tcPr>
          <w:p w14:paraId="04CFE844"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Справка-расчет</w:t>
            </w:r>
          </w:p>
        </w:tc>
      </w:tr>
      <w:tr w:rsidR="002B6126" w:rsidRPr="00670E26" w14:paraId="6397C7C6" w14:textId="77777777" w:rsidTr="00050583">
        <w:tc>
          <w:tcPr>
            <w:tcW w:w="623" w:type="dxa"/>
            <w:vMerge/>
          </w:tcPr>
          <w:p w14:paraId="35DB9CB7" w14:textId="77777777" w:rsidR="00A54E83" w:rsidRPr="00670E26" w:rsidRDefault="00A54E83">
            <w:pPr>
              <w:rPr>
                <w:sz w:val="24"/>
                <w:szCs w:val="24"/>
              </w:rPr>
            </w:pPr>
          </w:p>
        </w:tc>
        <w:tc>
          <w:tcPr>
            <w:tcW w:w="3741" w:type="dxa"/>
            <w:vMerge/>
          </w:tcPr>
          <w:p w14:paraId="4517FA30" w14:textId="77777777" w:rsidR="00A54E83" w:rsidRPr="00670E26" w:rsidRDefault="00A54E83">
            <w:pPr>
              <w:rPr>
                <w:sz w:val="24"/>
                <w:szCs w:val="24"/>
              </w:rPr>
            </w:pPr>
          </w:p>
        </w:tc>
        <w:tc>
          <w:tcPr>
            <w:tcW w:w="5621" w:type="dxa"/>
          </w:tcPr>
          <w:p w14:paraId="43E5D7E2"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Счет</w:t>
            </w:r>
          </w:p>
        </w:tc>
      </w:tr>
      <w:tr w:rsidR="002B6126" w:rsidRPr="00670E26" w14:paraId="18292279" w14:textId="77777777" w:rsidTr="00050583">
        <w:tc>
          <w:tcPr>
            <w:tcW w:w="623" w:type="dxa"/>
            <w:vMerge/>
          </w:tcPr>
          <w:p w14:paraId="50D7EC7E" w14:textId="77777777" w:rsidR="00A54E83" w:rsidRPr="00670E26" w:rsidRDefault="00A54E83">
            <w:pPr>
              <w:rPr>
                <w:sz w:val="24"/>
                <w:szCs w:val="24"/>
              </w:rPr>
            </w:pPr>
          </w:p>
        </w:tc>
        <w:tc>
          <w:tcPr>
            <w:tcW w:w="3741" w:type="dxa"/>
            <w:vMerge/>
          </w:tcPr>
          <w:p w14:paraId="06987764" w14:textId="77777777" w:rsidR="00A54E83" w:rsidRPr="00670E26" w:rsidRDefault="00A54E83">
            <w:pPr>
              <w:rPr>
                <w:sz w:val="24"/>
                <w:szCs w:val="24"/>
              </w:rPr>
            </w:pPr>
          </w:p>
        </w:tc>
        <w:tc>
          <w:tcPr>
            <w:tcW w:w="5621" w:type="dxa"/>
          </w:tcPr>
          <w:p w14:paraId="2228F419"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Счет-фактура</w:t>
            </w:r>
          </w:p>
        </w:tc>
      </w:tr>
      <w:tr w:rsidR="002B6126" w:rsidRPr="00670E26" w14:paraId="0139061E" w14:textId="77777777" w:rsidTr="00050583">
        <w:tc>
          <w:tcPr>
            <w:tcW w:w="623" w:type="dxa"/>
            <w:vMerge/>
          </w:tcPr>
          <w:p w14:paraId="7D1C490E" w14:textId="77777777" w:rsidR="00A54E83" w:rsidRPr="00670E26" w:rsidRDefault="00A54E83">
            <w:pPr>
              <w:rPr>
                <w:sz w:val="24"/>
                <w:szCs w:val="24"/>
              </w:rPr>
            </w:pPr>
          </w:p>
        </w:tc>
        <w:tc>
          <w:tcPr>
            <w:tcW w:w="3741" w:type="dxa"/>
            <w:vMerge/>
          </w:tcPr>
          <w:p w14:paraId="412B9AC4" w14:textId="77777777" w:rsidR="00A54E83" w:rsidRPr="00670E26" w:rsidRDefault="00A54E83">
            <w:pPr>
              <w:rPr>
                <w:sz w:val="24"/>
                <w:szCs w:val="24"/>
              </w:rPr>
            </w:pPr>
          </w:p>
        </w:tc>
        <w:tc>
          <w:tcPr>
            <w:tcW w:w="5621" w:type="dxa"/>
          </w:tcPr>
          <w:p w14:paraId="40DD34A2" w14:textId="645E276C"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Товарная на</w:t>
            </w:r>
            <w:r w:rsidR="003870A2">
              <w:rPr>
                <w:rFonts w:ascii="Times New Roman" w:hAnsi="Times New Roman" w:cs="Times New Roman"/>
                <w:sz w:val="24"/>
                <w:szCs w:val="24"/>
              </w:rPr>
              <w:t>кладная (унифицированная форма №</w:t>
            </w:r>
            <w:r w:rsidRPr="00670E26">
              <w:rPr>
                <w:rFonts w:ascii="Times New Roman" w:hAnsi="Times New Roman" w:cs="Times New Roman"/>
                <w:sz w:val="24"/>
                <w:szCs w:val="24"/>
              </w:rPr>
              <w:t xml:space="preserve"> ТОРГ-12) </w:t>
            </w:r>
            <w:hyperlink r:id="rId32" w:history="1">
              <w:r w:rsidRPr="00670E26">
                <w:rPr>
                  <w:rFonts w:ascii="Times New Roman" w:hAnsi="Times New Roman" w:cs="Times New Roman"/>
                  <w:sz w:val="24"/>
                  <w:szCs w:val="24"/>
                </w:rPr>
                <w:t>(ф. 0330212)</w:t>
              </w:r>
            </w:hyperlink>
          </w:p>
        </w:tc>
      </w:tr>
      <w:tr w:rsidR="002B6126" w:rsidRPr="00670E26" w14:paraId="170D6460" w14:textId="77777777" w:rsidTr="00050583">
        <w:tc>
          <w:tcPr>
            <w:tcW w:w="623" w:type="dxa"/>
            <w:vMerge/>
          </w:tcPr>
          <w:p w14:paraId="03AC6985" w14:textId="77777777" w:rsidR="00A54E83" w:rsidRPr="00670E26" w:rsidRDefault="00A54E83">
            <w:pPr>
              <w:rPr>
                <w:sz w:val="24"/>
                <w:szCs w:val="24"/>
              </w:rPr>
            </w:pPr>
          </w:p>
        </w:tc>
        <w:tc>
          <w:tcPr>
            <w:tcW w:w="3741" w:type="dxa"/>
            <w:vMerge/>
          </w:tcPr>
          <w:p w14:paraId="0858C4C6" w14:textId="77777777" w:rsidR="00A54E83" w:rsidRPr="00670E26" w:rsidRDefault="00A54E83">
            <w:pPr>
              <w:rPr>
                <w:sz w:val="24"/>
                <w:szCs w:val="24"/>
              </w:rPr>
            </w:pPr>
          </w:p>
        </w:tc>
        <w:tc>
          <w:tcPr>
            <w:tcW w:w="5621" w:type="dxa"/>
          </w:tcPr>
          <w:p w14:paraId="50819A68"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Универсальный передаточный документ</w:t>
            </w:r>
          </w:p>
        </w:tc>
      </w:tr>
      <w:tr w:rsidR="002B6126" w:rsidRPr="00670E26" w14:paraId="1454D93E" w14:textId="77777777" w:rsidTr="00050583">
        <w:tc>
          <w:tcPr>
            <w:tcW w:w="623" w:type="dxa"/>
            <w:vMerge/>
          </w:tcPr>
          <w:p w14:paraId="77D085B2" w14:textId="77777777" w:rsidR="00A54E83" w:rsidRPr="00670E26" w:rsidRDefault="00A54E83">
            <w:pPr>
              <w:rPr>
                <w:sz w:val="24"/>
                <w:szCs w:val="24"/>
              </w:rPr>
            </w:pPr>
          </w:p>
        </w:tc>
        <w:tc>
          <w:tcPr>
            <w:tcW w:w="3741" w:type="dxa"/>
            <w:vMerge/>
          </w:tcPr>
          <w:p w14:paraId="15A6012B" w14:textId="77777777" w:rsidR="00A54E83" w:rsidRPr="00670E26" w:rsidRDefault="00A54E83">
            <w:pPr>
              <w:rPr>
                <w:sz w:val="24"/>
                <w:szCs w:val="24"/>
              </w:rPr>
            </w:pPr>
          </w:p>
        </w:tc>
        <w:tc>
          <w:tcPr>
            <w:tcW w:w="5621" w:type="dxa"/>
          </w:tcPr>
          <w:p w14:paraId="1C8779B5"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Чек</w:t>
            </w:r>
          </w:p>
        </w:tc>
      </w:tr>
      <w:tr w:rsidR="002B6126" w:rsidRPr="00670E26" w14:paraId="639A7CA0" w14:textId="77777777" w:rsidTr="00050583">
        <w:tc>
          <w:tcPr>
            <w:tcW w:w="623" w:type="dxa"/>
            <w:vMerge/>
          </w:tcPr>
          <w:p w14:paraId="161ED3C0" w14:textId="77777777" w:rsidR="00A54E83" w:rsidRPr="00670E26" w:rsidRDefault="00A54E83">
            <w:pPr>
              <w:rPr>
                <w:sz w:val="24"/>
                <w:szCs w:val="24"/>
              </w:rPr>
            </w:pPr>
          </w:p>
        </w:tc>
        <w:tc>
          <w:tcPr>
            <w:tcW w:w="3741" w:type="dxa"/>
            <w:vMerge/>
          </w:tcPr>
          <w:p w14:paraId="37AE3761" w14:textId="77777777" w:rsidR="00A54E83" w:rsidRPr="00670E26" w:rsidRDefault="00A54E83">
            <w:pPr>
              <w:rPr>
                <w:sz w:val="24"/>
                <w:szCs w:val="24"/>
              </w:rPr>
            </w:pPr>
          </w:p>
        </w:tc>
        <w:tc>
          <w:tcPr>
            <w:tcW w:w="5621" w:type="dxa"/>
          </w:tcPr>
          <w:p w14:paraId="318F5AC8"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бюджетных средств</w:t>
            </w:r>
          </w:p>
        </w:tc>
      </w:tr>
    </w:tbl>
    <w:p w14:paraId="38ABFB63" w14:textId="77777777" w:rsidR="00A54E83" w:rsidRPr="00670E26" w:rsidRDefault="00A54E83">
      <w:pPr>
        <w:pStyle w:val="ConsPlusNormal"/>
        <w:jc w:val="both"/>
        <w:rPr>
          <w:rFonts w:ascii="Times New Roman" w:hAnsi="Times New Roman" w:cs="Times New Roman"/>
          <w:sz w:val="24"/>
          <w:szCs w:val="24"/>
        </w:rPr>
      </w:pPr>
    </w:p>
    <w:p w14:paraId="38D7E912" w14:textId="77777777" w:rsidR="00A54E83" w:rsidRPr="00670E26" w:rsidRDefault="00A54E83">
      <w:pPr>
        <w:pStyle w:val="ConsPlusNormal"/>
        <w:jc w:val="both"/>
        <w:rPr>
          <w:rFonts w:ascii="Times New Roman" w:hAnsi="Times New Roman" w:cs="Times New Roman"/>
          <w:sz w:val="24"/>
          <w:szCs w:val="24"/>
        </w:rPr>
      </w:pPr>
    </w:p>
    <w:p w14:paraId="4E1524CA" w14:textId="77777777" w:rsidR="00A54E83" w:rsidRPr="00670E26" w:rsidRDefault="00A54E83">
      <w:pPr>
        <w:pStyle w:val="ConsPlusNormal"/>
        <w:jc w:val="both"/>
        <w:rPr>
          <w:rFonts w:ascii="Times New Roman" w:hAnsi="Times New Roman" w:cs="Times New Roman"/>
          <w:sz w:val="24"/>
          <w:szCs w:val="24"/>
        </w:rPr>
      </w:pPr>
    </w:p>
    <w:p w14:paraId="1C313DA4" w14:textId="77777777" w:rsidR="00A54E83" w:rsidRPr="00670E26" w:rsidRDefault="00A54E83">
      <w:pPr>
        <w:pStyle w:val="ConsPlusNormal"/>
        <w:jc w:val="both"/>
        <w:rPr>
          <w:rFonts w:ascii="Times New Roman" w:hAnsi="Times New Roman" w:cs="Times New Roman"/>
          <w:sz w:val="24"/>
          <w:szCs w:val="24"/>
        </w:rPr>
      </w:pPr>
    </w:p>
    <w:p w14:paraId="28167168" w14:textId="77777777" w:rsidR="00A54E83" w:rsidRDefault="00A54E83">
      <w:pPr>
        <w:pStyle w:val="ConsPlusNormal"/>
        <w:jc w:val="both"/>
        <w:rPr>
          <w:rFonts w:ascii="Times New Roman" w:hAnsi="Times New Roman" w:cs="Times New Roman"/>
          <w:sz w:val="24"/>
          <w:szCs w:val="24"/>
        </w:rPr>
      </w:pPr>
    </w:p>
    <w:p w14:paraId="24A5B861" w14:textId="77777777" w:rsidR="003870A2" w:rsidRDefault="003870A2">
      <w:pPr>
        <w:pStyle w:val="ConsPlusNormal"/>
        <w:jc w:val="both"/>
        <w:rPr>
          <w:rFonts w:ascii="Times New Roman" w:hAnsi="Times New Roman" w:cs="Times New Roman"/>
          <w:sz w:val="24"/>
          <w:szCs w:val="24"/>
        </w:rPr>
      </w:pPr>
    </w:p>
    <w:p w14:paraId="049F25F4" w14:textId="77777777" w:rsidR="003870A2" w:rsidRPr="00670E26" w:rsidRDefault="003870A2">
      <w:pPr>
        <w:pStyle w:val="ConsPlusNormal"/>
        <w:jc w:val="both"/>
        <w:rPr>
          <w:rFonts w:ascii="Times New Roman" w:hAnsi="Times New Roman" w:cs="Times New Roman"/>
          <w:sz w:val="24"/>
          <w:szCs w:val="24"/>
        </w:rPr>
      </w:pPr>
    </w:p>
    <w:p w14:paraId="0009586F" w14:textId="395C4A93" w:rsidR="00A54E83" w:rsidRPr="00670E26" w:rsidRDefault="003870A2">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A54E83" w:rsidRPr="00670E26">
        <w:rPr>
          <w:rFonts w:ascii="Times New Roman" w:hAnsi="Times New Roman" w:cs="Times New Roman"/>
          <w:sz w:val="24"/>
          <w:szCs w:val="24"/>
        </w:rPr>
        <w:t xml:space="preserve"> 4</w:t>
      </w:r>
    </w:p>
    <w:p w14:paraId="01924FE7"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к Порядку</w:t>
      </w:r>
    </w:p>
    <w:p w14:paraId="650FFF86"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учета бюджетных и денежных</w:t>
      </w:r>
    </w:p>
    <w:p w14:paraId="31CA9E6D"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обязательств получателей средств</w:t>
      </w:r>
    </w:p>
    <w:p w14:paraId="452C833B" w14:textId="77777777" w:rsidR="00A54E83" w:rsidRPr="00670E26" w:rsidRDefault="00A54E83" w:rsidP="00A63FE8">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 xml:space="preserve">бюджета </w:t>
      </w:r>
      <w:r w:rsidR="009759D5" w:rsidRPr="00670E26">
        <w:rPr>
          <w:rFonts w:ascii="Times New Roman" w:hAnsi="Times New Roman" w:cs="Times New Roman"/>
          <w:sz w:val="24"/>
          <w:szCs w:val="24"/>
        </w:rPr>
        <w:t>Гарнизонного сельского поселения</w:t>
      </w: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5"/>
        <w:gridCol w:w="6020"/>
      </w:tblGrid>
      <w:tr w:rsidR="00A54E83" w:rsidRPr="00670E26" w14:paraId="4EAB8584" w14:textId="77777777" w:rsidTr="003870A2">
        <w:tc>
          <w:tcPr>
            <w:tcW w:w="9985" w:type="dxa"/>
            <w:gridSpan w:val="2"/>
            <w:tcBorders>
              <w:top w:val="nil"/>
              <w:left w:val="nil"/>
              <w:bottom w:val="nil"/>
              <w:right w:val="nil"/>
            </w:tcBorders>
          </w:tcPr>
          <w:p w14:paraId="57B33AC9" w14:textId="77777777" w:rsidR="00A54E83" w:rsidRPr="00670E26" w:rsidRDefault="00A54E83">
            <w:pPr>
              <w:pStyle w:val="ConsPlusNormal"/>
              <w:jc w:val="center"/>
              <w:rPr>
                <w:rFonts w:ascii="Times New Roman" w:hAnsi="Times New Roman" w:cs="Times New Roman"/>
                <w:sz w:val="24"/>
                <w:szCs w:val="24"/>
              </w:rPr>
            </w:pPr>
            <w:bookmarkStart w:id="35" w:name="P538"/>
            <w:bookmarkEnd w:id="35"/>
            <w:r w:rsidRPr="00670E26">
              <w:rPr>
                <w:rFonts w:ascii="Times New Roman" w:hAnsi="Times New Roman" w:cs="Times New Roman"/>
                <w:sz w:val="24"/>
                <w:szCs w:val="24"/>
              </w:rPr>
              <w:t>Реквизиты</w:t>
            </w:r>
          </w:p>
          <w:p w14:paraId="11E30E62"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Уведомления о превышении принятым бюджетным обязательством неиспользованных лимитов бюджетных обязательств</w:t>
            </w:r>
          </w:p>
        </w:tc>
      </w:tr>
      <w:tr w:rsidR="00A54E83" w:rsidRPr="00670E26" w14:paraId="35163AA7" w14:textId="77777777" w:rsidTr="003870A2">
        <w:tc>
          <w:tcPr>
            <w:tcW w:w="9985" w:type="dxa"/>
            <w:gridSpan w:val="2"/>
            <w:tcBorders>
              <w:top w:val="nil"/>
              <w:left w:val="nil"/>
              <w:right w:val="nil"/>
            </w:tcBorders>
          </w:tcPr>
          <w:p w14:paraId="252DF079"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Единица измерения: руб.</w:t>
            </w:r>
          </w:p>
          <w:p w14:paraId="6E6F0B6D"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 точностью до второго десятичного знака)</w:t>
            </w:r>
          </w:p>
        </w:tc>
      </w:tr>
      <w:tr w:rsidR="00A54E83" w:rsidRPr="00670E26" w14:paraId="3057889F" w14:textId="77777777" w:rsidTr="003870A2">
        <w:tblPrEx>
          <w:tblBorders>
            <w:left w:val="single" w:sz="4" w:space="0" w:color="auto"/>
            <w:right w:val="single" w:sz="4" w:space="0" w:color="auto"/>
            <w:insideH w:val="single" w:sz="4" w:space="0" w:color="auto"/>
          </w:tblBorders>
        </w:tblPrEx>
        <w:tc>
          <w:tcPr>
            <w:tcW w:w="3965" w:type="dxa"/>
          </w:tcPr>
          <w:p w14:paraId="30D4DB6E"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Описание реквизита</w:t>
            </w:r>
          </w:p>
        </w:tc>
        <w:tc>
          <w:tcPr>
            <w:tcW w:w="6020" w:type="dxa"/>
          </w:tcPr>
          <w:p w14:paraId="70F2DEBA"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Правила формирования, заполнения реквизита</w:t>
            </w:r>
          </w:p>
        </w:tc>
      </w:tr>
      <w:tr w:rsidR="00A54E83" w:rsidRPr="00670E26" w14:paraId="1E31DA11" w14:textId="77777777" w:rsidTr="003870A2">
        <w:tblPrEx>
          <w:tblBorders>
            <w:left w:val="single" w:sz="4" w:space="0" w:color="auto"/>
            <w:right w:val="single" w:sz="4" w:space="0" w:color="auto"/>
            <w:insideH w:val="single" w:sz="4" w:space="0" w:color="auto"/>
          </w:tblBorders>
        </w:tblPrEx>
        <w:tc>
          <w:tcPr>
            <w:tcW w:w="3965" w:type="dxa"/>
          </w:tcPr>
          <w:p w14:paraId="292109C4"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1</w:t>
            </w:r>
          </w:p>
        </w:tc>
        <w:tc>
          <w:tcPr>
            <w:tcW w:w="6020" w:type="dxa"/>
          </w:tcPr>
          <w:p w14:paraId="73805B0C"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2</w:t>
            </w:r>
          </w:p>
        </w:tc>
      </w:tr>
      <w:tr w:rsidR="00A54E83" w:rsidRPr="00670E26" w14:paraId="44AF2B66" w14:textId="77777777" w:rsidTr="003870A2">
        <w:tblPrEx>
          <w:tblBorders>
            <w:left w:val="single" w:sz="4" w:space="0" w:color="auto"/>
            <w:right w:val="single" w:sz="4" w:space="0" w:color="auto"/>
            <w:insideH w:val="single" w:sz="4" w:space="0" w:color="auto"/>
          </w:tblBorders>
        </w:tblPrEx>
        <w:tc>
          <w:tcPr>
            <w:tcW w:w="3965" w:type="dxa"/>
          </w:tcPr>
          <w:p w14:paraId="798777A5"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 Номер</w:t>
            </w:r>
          </w:p>
        </w:tc>
        <w:tc>
          <w:tcPr>
            <w:tcW w:w="6020" w:type="dxa"/>
          </w:tcPr>
          <w:p w14:paraId="5D05DAFE"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порядковый номер Уведомления о превышении принятым бюджетным обязательством неиспользованных лимитов бюджетных обязательств (далее - Уведомление о превышении)</w:t>
            </w:r>
          </w:p>
        </w:tc>
      </w:tr>
      <w:tr w:rsidR="00A54E83" w:rsidRPr="00670E26" w14:paraId="24465988" w14:textId="77777777" w:rsidTr="003870A2">
        <w:tblPrEx>
          <w:tblBorders>
            <w:left w:val="single" w:sz="4" w:space="0" w:color="auto"/>
            <w:right w:val="single" w:sz="4" w:space="0" w:color="auto"/>
            <w:insideH w:val="single" w:sz="4" w:space="0" w:color="auto"/>
          </w:tblBorders>
        </w:tblPrEx>
        <w:tc>
          <w:tcPr>
            <w:tcW w:w="3965" w:type="dxa"/>
          </w:tcPr>
          <w:p w14:paraId="0F20BBD4"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2. Дата</w:t>
            </w:r>
          </w:p>
        </w:tc>
        <w:tc>
          <w:tcPr>
            <w:tcW w:w="6020" w:type="dxa"/>
          </w:tcPr>
          <w:p w14:paraId="75D26A5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дата Уведомления о превышении</w:t>
            </w:r>
          </w:p>
        </w:tc>
      </w:tr>
      <w:tr w:rsidR="00A54E83" w:rsidRPr="00670E26" w14:paraId="735E7696" w14:textId="77777777" w:rsidTr="003870A2">
        <w:tblPrEx>
          <w:tblBorders>
            <w:left w:val="single" w:sz="4" w:space="0" w:color="auto"/>
            <w:right w:val="single" w:sz="4" w:space="0" w:color="auto"/>
            <w:insideH w:val="single" w:sz="4" w:space="0" w:color="auto"/>
          </w:tblBorders>
        </w:tblPrEx>
        <w:tc>
          <w:tcPr>
            <w:tcW w:w="3965" w:type="dxa"/>
          </w:tcPr>
          <w:p w14:paraId="39E58CA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3. Наименование органа Федерального казначейства</w:t>
            </w:r>
          </w:p>
        </w:tc>
        <w:tc>
          <w:tcPr>
            <w:tcW w:w="6020" w:type="dxa"/>
          </w:tcPr>
          <w:p w14:paraId="365198C4"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уполномоченного органа, в котором получателю бюджетных средств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A54E83" w:rsidRPr="00670E26" w14:paraId="037637D3" w14:textId="77777777" w:rsidTr="003870A2">
        <w:tblPrEx>
          <w:tblBorders>
            <w:left w:val="single" w:sz="4" w:space="0" w:color="auto"/>
            <w:right w:val="single" w:sz="4" w:space="0" w:color="auto"/>
            <w:insideH w:val="single" w:sz="4" w:space="0" w:color="auto"/>
          </w:tblBorders>
        </w:tblPrEx>
        <w:tc>
          <w:tcPr>
            <w:tcW w:w="3965" w:type="dxa"/>
          </w:tcPr>
          <w:p w14:paraId="09F83B1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3.1. Код по КОФК</w:t>
            </w:r>
          </w:p>
        </w:tc>
        <w:tc>
          <w:tcPr>
            <w:tcW w:w="6020" w:type="dxa"/>
          </w:tcPr>
          <w:p w14:paraId="1300096C" w14:textId="28655CFB"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В случае открытия лицевых счетов в органе Федерального казначейства, указывается код орга</w:t>
            </w:r>
            <w:r w:rsidR="003870A2">
              <w:rPr>
                <w:rFonts w:ascii="Times New Roman" w:hAnsi="Times New Roman" w:cs="Times New Roman"/>
                <w:szCs w:val="22"/>
              </w:rPr>
              <w:t>на Федерального казначейства – «0600»</w:t>
            </w:r>
            <w:r w:rsidRPr="003870A2">
              <w:rPr>
                <w:rFonts w:ascii="Times New Roman" w:hAnsi="Times New Roman" w:cs="Times New Roman"/>
                <w:szCs w:val="22"/>
              </w:rPr>
              <w:t>, в котором открыт соответствующий лицевой счет получателя бюджетных средств</w:t>
            </w:r>
          </w:p>
        </w:tc>
      </w:tr>
      <w:tr w:rsidR="00A54E83" w:rsidRPr="00670E26" w14:paraId="3E9B8DC0" w14:textId="77777777" w:rsidTr="003870A2">
        <w:tblPrEx>
          <w:tblBorders>
            <w:left w:val="single" w:sz="4" w:space="0" w:color="auto"/>
            <w:right w:val="single" w:sz="4" w:space="0" w:color="auto"/>
            <w:insideH w:val="single" w:sz="4" w:space="0" w:color="auto"/>
          </w:tblBorders>
        </w:tblPrEx>
        <w:tc>
          <w:tcPr>
            <w:tcW w:w="3965" w:type="dxa"/>
          </w:tcPr>
          <w:p w14:paraId="694846FB"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4. Главный распорядитель бюджетных средств</w:t>
            </w:r>
          </w:p>
        </w:tc>
        <w:tc>
          <w:tcPr>
            <w:tcW w:w="6020" w:type="dxa"/>
          </w:tcPr>
          <w:p w14:paraId="14D80745"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главного распорядителя бюджетных средств</w:t>
            </w:r>
          </w:p>
        </w:tc>
      </w:tr>
      <w:tr w:rsidR="00A54E83" w:rsidRPr="00670E26" w14:paraId="0A9C2A4E" w14:textId="77777777" w:rsidTr="003870A2">
        <w:tblPrEx>
          <w:tblBorders>
            <w:left w:val="single" w:sz="4" w:space="0" w:color="auto"/>
            <w:right w:val="single" w:sz="4" w:space="0" w:color="auto"/>
            <w:insideH w:val="single" w:sz="4" w:space="0" w:color="auto"/>
          </w:tblBorders>
        </w:tblPrEx>
        <w:tc>
          <w:tcPr>
            <w:tcW w:w="3965" w:type="dxa"/>
          </w:tcPr>
          <w:p w14:paraId="7099D49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4.1. Глава по БК</w:t>
            </w:r>
          </w:p>
        </w:tc>
        <w:tc>
          <w:tcPr>
            <w:tcW w:w="6020" w:type="dxa"/>
          </w:tcPr>
          <w:p w14:paraId="587E916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глава главного распорядителя бюджетных средств</w:t>
            </w:r>
          </w:p>
        </w:tc>
      </w:tr>
      <w:tr w:rsidR="00A54E83" w:rsidRPr="00670E26" w14:paraId="2A9AD2F6" w14:textId="77777777" w:rsidTr="003870A2">
        <w:tblPrEx>
          <w:tblBorders>
            <w:left w:val="single" w:sz="4" w:space="0" w:color="auto"/>
            <w:right w:val="single" w:sz="4" w:space="0" w:color="auto"/>
            <w:insideH w:val="single" w:sz="4" w:space="0" w:color="auto"/>
          </w:tblBorders>
        </w:tblPrEx>
        <w:tc>
          <w:tcPr>
            <w:tcW w:w="3965" w:type="dxa"/>
          </w:tcPr>
          <w:p w14:paraId="240FB3A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4.2. Код по Сводному реестру</w:t>
            </w:r>
          </w:p>
        </w:tc>
        <w:tc>
          <w:tcPr>
            <w:tcW w:w="6020" w:type="dxa"/>
          </w:tcPr>
          <w:p w14:paraId="096CB65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соответствующей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главного распорядителя бюджетных средств</w:t>
            </w:r>
          </w:p>
        </w:tc>
      </w:tr>
      <w:tr w:rsidR="00A54E83" w:rsidRPr="00670E26" w14:paraId="12E39043" w14:textId="77777777" w:rsidTr="003870A2">
        <w:tblPrEx>
          <w:tblBorders>
            <w:left w:val="single" w:sz="4" w:space="0" w:color="auto"/>
            <w:right w:val="single" w:sz="4" w:space="0" w:color="auto"/>
            <w:insideH w:val="single" w:sz="4" w:space="0" w:color="auto"/>
          </w:tblBorders>
        </w:tblPrEx>
        <w:tc>
          <w:tcPr>
            <w:tcW w:w="3965" w:type="dxa"/>
          </w:tcPr>
          <w:p w14:paraId="109BEE2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5. Получатель бюджетных средств</w:t>
            </w:r>
          </w:p>
        </w:tc>
        <w:tc>
          <w:tcPr>
            <w:tcW w:w="6020" w:type="dxa"/>
          </w:tcPr>
          <w:p w14:paraId="490D00C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получателя бюджетных средств</w:t>
            </w:r>
          </w:p>
        </w:tc>
      </w:tr>
      <w:tr w:rsidR="00A54E83" w:rsidRPr="00670E26" w14:paraId="403B9CD6" w14:textId="77777777" w:rsidTr="003870A2">
        <w:tblPrEx>
          <w:tblBorders>
            <w:left w:val="single" w:sz="4" w:space="0" w:color="auto"/>
            <w:right w:val="single" w:sz="4" w:space="0" w:color="auto"/>
            <w:insideH w:val="single" w:sz="4" w:space="0" w:color="auto"/>
          </w:tblBorders>
        </w:tblPrEx>
        <w:tc>
          <w:tcPr>
            <w:tcW w:w="3965" w:type="dxa"/>
          </w:tcPr>
          <w:p w14:paraId="3F22162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5.1. Код по Сводному реестру</w:t>
            </w:r>
          </w:p>
        </w:tc>
        <w:tc>
          <w:tcPr>
            <w:tcW w:w="6020" w:type="dxa"/>
          </w:tcPr>
          <w:p w14:paraId="19B7EE3F"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по Сводному реестру получателя бюджетных средств</w:t>
            </w:r>
          </w:p>
        </w:tc>
      </w:tr>
      <w:tr w:rsidR="00A54E83" w:rsidRPr="00670E26" w14:paraId="2B6D3E1C" w14:textId="77777777" w:rsidTr="003870A2">
        <w:tblPrEx>
          <w:tblBorders>
            <w:left w:val="single" w:sz="4" w:space="0" w:color="auto"/>
            <w:right w:val="single" w:sz="4" w:space="0" w:color="auto"/>
            <w:insideH w:val="single" w:sz="4" w:space="0" w:color="auto"/>
          </w:tblBorders>
        </w:tblPrEx>
        <w:tc>
          <w:tcPr>
            <w:tcW w:w="3965" w:type="dxa"/>
          </w:tcPr>
          <w:p w14:paraId="49FC8F3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5.2. Номер соответствующего лицевого счета получателя бюджетных средств</w:t>
            </w:r>
          </w:p>
        </w:tc>
        <w:tc>
          <w:tcPr>
            <w:tcW w:w="6020" w:type="dxa"/>
          </w:tcPr>
          <w:p w14:paraId="790E0F4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номер соответствующего лицевого счета получателя бюджетных средств</w:t>
            </w:r>
          </w:p>
        </w:tc>
      </w:tr>
      <w:tr w:rsidR="00A54E83" w:rsidRPr="00670E26" w14:paraId="7954DA50" w14:textId="77777777" w:rsidTr="003870A2">
        <w:tblPrEx>
          <w:tblBorders>
            <w:left w:val="single" w:sz="4" w:space="0" w:color="auto"/>
            <w:right w:val="single" w:sz="4" w:space="0" w:color="auto"/>
            <w:insideH w:val="single" w:sz="4" w:space="0" w:color="auto"/>
          </w:tblBorders>
        </w:tblPrEx>
        <w:tc>
          <w:tcPr>
            <w:tcW w:w="3965" w:type="dxa"/>
          </w:tcPr>
          <w:p w14:paraId="18F482E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6. Наименование бюджета</w:t>
            </w:r>
          </w:p>
        </w:tc>
        <w:tc>
          <w:tcPr>
            <w:tcW w:w="6020" w:type="dxa"/>
          </w:tcPr>
          <w:p w14:paraId="774DA8E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бюджета</w:t>
            </w:r>
          </w:p>
        </w:tc>
      </w:tr>
      <w:tr w:rsidR="00A54E83" w:rsidRPr="00670E26" w14:paraId="61A3D471" w14:textId="77777777" w:rsidTr="003870A2">
        <w:tblPrEx>
          <w:tblBorders>
            <w:left w:val="single" w:sz="4" w:space="0" w:color="auto"/>
            <w:right w:val="single" w:sz="4" w:space="0" w:color="auto"/>
            <w:insideH w:val="single" w:sz="4" w:space="0" w:color="auto"/>
          </w:tblBorders>
        </w:tblPrEx>
        <w:tc>
          <w:tcPr>
            <w:tcW w:w="3965" w:type="dxa"/>
          </w:tcPr>
          <w:p w14:paraId="474824C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7. Код </w:t>
            </w:r>
            <w:hyperlink r:id="rId33" w:history="1">
              <w:r w:rsidRPr="003870A2">
                <w:rPr>
                  <w:rFonts w:ascii="Times New Roman" w:hAnsi="Times New Roman" w:cs="Times New Roman"/>
                  <w:szCs w:val="22"/>
                </w:rPr>
                <w:t>ОКТМО</w:t>
              </w:r>
            </w:hyperlink>
          </w:p>
        </w:tc>
        <w:tc>
          <w:tcPr>
            <w:tcW w:w="6020" w:type="dxa"/>
          </w:tcPr>
          <w:p w14:paraId="35B7A78E"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код финансового органа по Общероссийскому </w:t>
            </w:r>
            <w:hyperlink r:id="rId34" w:history="1">
              <w:r w:rsidRPr="003870A2">
                <w:rPr>
                  <w:rFonts w:ascii="Times New Roman" w:hAnsi="Times New Roman" w:cs="Times New Roman"/>
                  <w:szCs w:val="22"/>
                </w:rPr>
                <w:t>классификатору</w:t>
              </w:r>
            </w:hyperlink>
            <w:r w:rsidRPr="003870A2">
              <w:rPr>
                <w:rFonts w:ascii="Times New Roman" w:hAnsi="Times New Roman" w:cs="Times New Roman"/>
                <w:szCs w:val="22"/>
              </w:rPr>
              <w:t xml:space="preserve"> территорий муниципальных образований</w:t>
            </w:r>
          </w:p>
        </w:tc>
      </w:tr>
      <w:tr w:rsidR="00A54E83" w:rsidRPr="00670E26" w14:paraId="30D1E76D" w14:textId="77777777" w:rsidTr="003870A2">
        <w:tblPrEx>
          <w:tblBorders>
            <w:left w:val="single" w:sz="4" w:space="0" w:color="auto"/>
            <w:right w:val="single" w:sz="4" w:space="0" w:color="auto"/>
            <w:insideH w:val="single" w:sz="4" w:space="0" w:color="auto"/>
          </w:tblBorders>
        </w:tblPrEx>
        <w:tc>
          <w:tcPr>
            <w:tcW w:w="3965" w:type="dxa"/>
          </w:tcPr>
          <w:p w14:paraId="6519D56E"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lastRenderedPageBreak/>
              <w:t>8. Финансовый орган</w:t>
            </w:r>
          </w:p>
        </w:tc>
        <w:tc>
          <w:tcPr>
            <w:tcW w:w="6020" w:type="dxa"/>
          </w:tcPr>
          <w:p w14:paraId="2B1DC9C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финансового органа - "</w:t>
            </w:r>
            <w:r w:rsidR="00A95BA9" w:rsidRPr="003870A2">
              <w:rPr>
                <w:rFonts w:ascii="Times New Roman" w:hAnsi="Times New Roman" w:cs="Times New Roman"/>
                <w:szCs w:val="22"/>
              </w:rPr>
              <w:t xml:space="preserve"> Администрация Гарнизонного сельского поселения</w:t>
            </w:r>
            <w:r w:rsidRPr="003870A2">
              <w:rPr>
                <w:rFonts w:ascii="Times New Roman" w:hAnsi="Times New Roman" w:cs="Times New Roman"/>
                <w:szCs w:val="22"/>
              </w:rPr>
              <w:t>"</w:t>
            </w:r>
          </w:p>
        </w:tc>
      </w:tr>
      <w:tr w:rsidR="00A54E83" w:rsidRPr="00670E26" w14:paraId="4D37DF7E" w14:textId="77777777" w:rsidTr="003870A2">
        <w:tblPrEx>
          <w:tblBorders>
            <w:left w:val="single" w:sz="4" w:space="0" w:color="auto"/>
            <w:right w:val="single" w:sz="4" w:space="0" w:color="auto"/>
            <w:insideH w:val="single" w:sz="4" w:space="0" w:color="auto"/>
          </w:tblBorders>
        </w:tblPrEx>
        <w:tc>
          <w:tcPr>
            <w:tcW w:w="3965" w:type="dxa"/>
          </w:tcPr>
          <w:p w14:paraId="7FA8132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8.1. Код по ОКПО</w:t>
            </w:r>
          </w:p>
        </w:tc>
        <w:tc>
          <w:tcPr>
            <w:tcW w:w="6020" w:type="dxa"/>
          </w:tcPr>
          <w:p w14:paraId="6DF438E7"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финансового органа по Общероссийскому классификатору предприятий и организаций</w:t>
            </w:r>
          </w:p>
        </w:tc>
      </w:tr>
      <w:tr w:rsidR="00A54E83" w:rsidRPr="00670E26" w14:paraId="6A5A0EDC" w14:textId="77777777" w:rsidTr="003870A2">
        <w:tblPrEx>
          <w:tblBorders>
            <w:left w:val="single" w:sz="4" w:space="0" w:color="auto"/>
            <w:right w:val="single" w:sz="4" w:space="0" w:color="auto"/>
            <w:insideH w:val="single" w:sz="4" w:space="0" w:color="auto"/>
          </w:tblBorders>
        </w:tblPrEx>
        <w:tc>
          <w:tcPr>
            <w:tcW w:w="3965" w:type="dxa"/>
          </w:tcPr>
          <w:p w14:paraId="7385BC1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9. Дата постановки на учет бюджетного обязательства</w:t>
            </w:r>
          </w:p>
        </w:tc>
        <w:tc>
          <w:tcPr>
            <w:tcW w:w="6020" w:type="dxa"/>
          </w:tcPr>
          <w:p w14:paraId="6C8CA31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дата постановки на учет бюджетного обязательства</w:t>
            </w:r>
          </w:p>
        </w:tc>
      </w:tr>
      <w:tr w:rsidR="00A54E83" w:rsidRPr="00670E26" w14:paraId="44903F6D" w14:textId="77777777" w:rsidTr="003870A2">
        <w:tblPrEx>
          <w:tblBorders>
            <w:left w:val="single" w:sz="4" w:space="0" w:color="auto"/>
            <w:right w:val="single" w:sz="4" w:space="0" w:color="auto"/>
            <w:insideH w:val="single" w:sz="4" w:space="0" w:color="auto"/>
          </w:tblBorders>
        </w:tblPrEx>
        <w:tc>
          <w:tcPr>
            <w:tcW w:w="3965" w:type="dxa"/>
          </w:tcPr>
          <w:p w14:paraId="1BF8F5D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10. Реквизиты документа, являющегося основанием для постановки на учет бюджетного обязательства (внесения в него изменений) (далее - документ-основание)</w:t>
            </w:r>
          </w:p>
        </w:tc>
        <w:tc>
          <w:tcPr>
            <w:tcW w:w="6020" w:type="dxa"/>
          </w:tcPr>
          <w:p w14:paraId="38FC5D33" w14:textId="77777777" w:rsidR="00A54E83" w:rsidRPr="003870A2" w:rsidRDefault="00A54E83">
            <w:pPr>
              <w:pStyle w:val="ConsPlusNormal"/>
              <w:rPr>
                <w:rFonts w:ascii="Times New Roman" w:hAnsi="Times New Roman" w:cs="Times New Roman"/>
                <w:szCs w:val="22"/>
              </w:rPr>
            </w:pPr>
          </w:p>
        </w:tc>
      </w:tr>
      <w:tr w:rsidR="00A54E83" w:rsidRPr="00670E26" w14:paraId="41A0DB05" w14:textId="77777777" w:rsidTr="003870A2">
        <w:tblPrEx>
          <w:tblBorders>
            <w:left w:val="single" w:sz="4" w:space="0" w:color="auto"/>
            <w:right w:val="single" w:sz="4" w:space="0" w:color="auto"/>
            <w:insideH w:val="single" w:sz="4" w:space="0" w:color="auto"/>
          </w:tblBorders>
        </w:tblPrEx>
        <w:tc>
          <w:tcPr>
            <w:tcW w:w="3965" w:type="dxa"/>
          </w:tcPr>
          <w:p w14:paraId="6CDE0087" w14:textId="77777777" w:rsidR="00A54E83" w:rsidRPr="003870A2" w:rsidRDefault="00A54E83">
            <w:pPr>
              <w:pStyle w:val="ConsPlusNormal"/>
              <w:jc w:val="both"/>
              <w:rPr>
                <w:rFonts w:ascii="Times New Roman" w:hAnsi="Times New Roman" w:cs="Times New Roman"/>
                <w:szCs w:val="22"/>
              </w:rPr>
            </w:pPr>
            <w:bookmarkStart w:id="36" w:name="P578"/>
            <w:bookmarkEnd w:id="36"/>
            <w:r w:rsidRPr="003870A2">
              <w:rPr>
                <w:rFonts w:ascii="Times New Roman" w:hAnsi="Times New Roman" w:cs="Times New Roman"/>
                <w:szCs w:val="22"/>
              </w:rPr>
              <w:t>10.1. Вид документа-основания</w:t>
            </w:r>
          </w:p>
        </w:tc>
        <w:tc>
          <w:tcPr>
            <w:tcW w:w="6020" w:type="dxa"/>
          </w:tcPr>
          <w:p w14:paraId="1BC72345" w14:textId="117D3B76"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w:t>
            </w:r>
            <w:r w:rsidR="003870A2">
              <w:rPr>
                <w:rFonts w:ascii="Times New Roman" w:hAnsi="Times New Roman" w:cs="Times New Roman"/>
                <w:szCs w:val="22"/>
              </w:rPr>
              <w:t>ся одно из следующих значений: «контракт», «договор», «соглашение», «нормативный правовой акт», «исполнительный документ», «решение налогового органа», «иное основание»</w:t>
            </w:r>
          </w:p>
        </w:tc>
      </w:tr>
      <w:tr w:rsidR="00A54E83" w:rsidRPr="00670E26" w14:paraId="20712042" w14:textId="77777777" w:rsidTr="003870A2">
        <w:tblPrEx>
          <w:tblBorders>
            <w:left w:val="single" w:sz="4" w:space="0" w:color="auto"/>
            <w:right w:val="single" w:sz="4" w:space="0" w:color="auto"/>
            <w:insideH w:val="single" w:sz="4" w:space="0" w:color="auto"/>
          </w:tblBorders>
        </w:tblPrEx>
        <w:tc>
          <w:tcPr>
            <w:tcW w:w="3965" w:type="dxa"/>
          </w:tcPr>
          <w:p w14:paraId="52FF173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10.2. Наименование нормативного правового акта</w:t>
            </w:r>
          </w:p>
        </w:tc>
        <w:tc>
          <w:tcPr>
            <w:tcW w:w="6020" w:type="dxa"/>
          </w:tcPr>
          <w:p w14:paraId="1F29C4D7" w14:textId="49F082CF"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При заполнении в </w:t>
            </w:r>
            <w:hyperlink w:anchor="P578" w:history="1">
              <w:r w:rsidRPr="003870A2">
                <w:rPr>
                  <w:rFonts w:ascii="Times New Roman" w:hAnsi="Times New Roman" w:cs="Times New Roman"/>
                  <w:szCs w:val="22"/>
                </w:rPr>
                <w:t>пункте 10.1</w:t>
              </w:r>
            </w:hyperlink>
            <w:r w:rsidR="003870A2">
              <w:rPr>
                <w:rFonts w:ascii="Times New Roman" w:hAnsi="Times New Roman" w:cs="Times New Roman"/>
                <w:szCs w:val="22"/>
              </w:rPr>
              <w:t xml:space="preserve"> настоящей информации значения «нормативный правовой акт»</w:t>
            </w:r>
            <w:r w:rsidRPr="003870A2">
              <w:rPr>
                <w:rFonts w:ascii="Times New Roman" w:hAnsi="Times New Roman" w:cs="Times New Roman"/>
                <w:szCs w:val="22"/>
              </w:rPr>
              <w:t xml:space="preserve"> указывается наименование нормативного правового акта</w:t>
            </w:r>
          </w:p>
        </w:tc>
      </w:tr>
      <w:tr w:rsidR="00A54E83" w:rsidRPr="00670E26" w14:paraId="7A8D1355" w14:textId="77777777" w:rsidTr="003870A2">
        <w:tblPrEx>
          <w:tblBorders>
            <w:left w:val="single" w:sz="4" w:space="0" w:color="auto"/>
            <w:right w:val="single" w:sz="4" w:space="0" w:color="auto"/>
            <w:insideH w:val="single" w:sz="4" w:space="0" w:color="auto"/>
          </w:tblBorders>
        </w:tblPrEx>
        <w:tc>
          <w:tcPr>
            <w:tcW w:w="3965" w:type="dxa"/>
          </w:tcPr>
          <w:p w14:paraId="2EEF47A3"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10.3. Номер документа-основания</w:t>
            </w:r>
          </w:p>
        </w:tc>
        <w:tc>
          <w:tcPr>
            <w:tcW w:w="6020" w:type="dxa"/>
          </w:tcPr>
          <w:p w14:paraId="2C9C12E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номер документа-основания (при наличии)</w:t>
            </w:r>
          </w:p>
        </w:tc>
      </w:tr>
      <w:tr w:rsidR="00A54E83" w:rsidRPr="00670E26" w14:paraId="38ABEF30" w14:textId="77777777" w:rsidTr="003870A2">
        <w:tblPrEx>
          <w:tblBorders>
            <w:left w:val="single" w:sz="4" w:space="0" w:color="auto"/>
            <w:right w:val="single" w:sz="4" w:space="0" w:color="auto"/>
            <w:insideH w:val="single" w:sz="4" w:space="0" w:color="auto"/>
          </w:tblBorders>
        </w:tblPrEx>
        <w:tc>
          <w:tcPr>
            <w:tcW w:w="3965" w:type="dxa"/>
          </w:tcPr>
          <w:p w14:paraId="112B9CAB" w14:textId="77777777" w:rsidR="00A54E83" w:rsidRPr="003870A2" w:rsidRDefault="00A54E83">
            <w:pPr>
              <w:pStyle w:val="ConsPlusNormal"/>
              <w:jc w:val="both"/>
              <w:rPr>
                <w:rFonts w:ascii="Times New Roman" w:hAnsi="Times New Roman" w:cs="Times New Roman"/>
                <w:szCs w:val="22"/>
              </w:rPr>
            </w:pPr>
            <w:bookmarkStart w:id="37" w:name="P584"/>
            <w:bookmarkEnd w:id="37"/>
            <w:r w:rsidRPr="003870A2">
              <w:rPr>
                <w:rFonts w:ascii="Times New Roman" w:hAnsi="Times New Roman" w:cs="Times New Roman"/>
                <w:szCs w:val="22"/>
              </w:rPr>
              <w:t>10.4. Дата документа-основания</w:t>
            </w:r>
          </w:p>
        </w:tc>
        <w:tc>
          <w:tcPr>
            <w:tcW w:w="6020" w:type="dxa"/>
          </w:tcPr>
          <w:p w14:paraId="5125F81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дата заключения (принятия) документа-основания (внесения в него изменений), дата выдачи исполнительного документа, решения налогового органа</w:t>
            </w:r>
          </w:p>
        </w:tc>
      </w:tr>
      <w:tr w:rsidR="00A54E83" w:rsidRPr="00670E26" w14:paraId="2AFC68B6" w14:textId="77777777" w:rsidTr="003870A2">
        <w:tblPrEx>
          <w:tblBorders>
            <w:left w:val="single" w:sz="4" w:space="0" w:color="auto"/>
            <w:right w:val="single" w:sz="4" w:space="0" w:color="auto"/>
            <w:insideH w:val="single" w:sz="4" w:space="0" w:color="auto"/>
          </w:tblBorders>
        </w:tblPrEx>
        <w:tc>
          <w:tcPr>
            <w:tcW w:w="3965" w:type="dxa"/>
          </w:tcPr>
          <w:p w14:paraId="3703D3F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10.5. Идентификатор</w:t>
            </w:r>
          </w:p>
        </w:tc>
        <w:tc>
          <w:tcPr>
            <w:tcW w:w="6020" w:type="dxa"/>
          </w:tcPr>
          <w:p w14:paraId="28E66D5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идентификатор документа-основания (при наличии)</w:t>
            </w:r>
          </w:p>
        </w:tc>
      </w:tr>
      <w:tr w:rsidR="00A54E83" w:rsidRPr="00670E26" w14:paraId="1AE61AD8" w14:textId="77777777" w:rsidTr="003870A2">
        <w:tblPrEx>
          <w:tblBorders>
            <w:left w:val="single" w:sz="4" w:space="0" w:color="auto"/>
            <w:right w:val="single" w:sz="4" w:space="0" w:color="auto"/>
            <w:insideH w:val="single" w:sz="4" w:space="0" w:color="auto"/>
          </w:tblBorders>
        </w:tblPrEx>
        <w:tc>
          <w:tcPr>
            <w:tcW w:w="3965" w:type="dxa"/>
          </w:tcPr>
          <w:p w14:paraId="3049CF0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10.6. Предмет по документу-основанию</w:t>
            </w:r>
          </w:p>
        </w:tc>
        <w:tc>
          <w:tcPr>
            <w:tcW w:w="6020" w:type="dxa"/>
          </w:tcPr>
          <w:p w14:paraId="1A973EBE"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предмет по документу-основанию.</w:t>
            </w:r>
          </w:p>
          <w:p w14:paraId="374ECFA6" w14:textId="76869D9A"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При заполнении в </w:t>
            </w:r>
            <w:hyperlink w:anchor="P578" w:history="1">
              <w:r w:rsidRPr="003870A2">
                <w:rPr>
                  <w:rFonts w:ascii="Times New Roman" w:hAnsi="Times New Roman" w:cs="Times New Roman"/>
                  <w:szCs w:val="22"/>
                </w:rPr>
                <w:t>пункте 10.1</w:t>
              </w:r>
            </w:hyperlink>
            <w:r w:rsidR="003870A2">
              <w:rPr>
                <w:rFonts w:ascii="Times New Roman" w:hAnsi="Times New Roman" w:cs="Times New Roman"/>
                <w:szCs w:val="22"/>
              </w:rPr>
              <w:t xml:space="preserve"> настоящей информации значения «контракт», «договор»</w:t>
            </w:r>
            <w:r w:rsidRPr="003870A2">
              <w:rPr>
                <w:rFonts w:ascii="Times New Roman" w:hAnsi="Times New Roman" w:cs="Times New Roman"/>
                <w:szCs w:val="22"/>
              </w:rPr>
              <w:t>, указывается наименование(я) объекта закупки (поставляемых товаров, выполняемых работ, оказываемых услуг), указанное(</w:t>
            </w:r>
            <w:proofErr w:type="spellStart"/>
            <w:r w:rsidRPr="003870A2">
              <w:rPr>
                <w:rFonts w:ascii="Times New Roman" w:hAnsi="Times New Roman" w:cs="Times New Roman"/>
                <w:szCs w:val="22"/>
              </w:rPr>
              <w:t>ые</w:t>
            </w:r>
            <w:proofErr w:type="spellEnd"/>
            <w:r w:rsidRPr="003870A2">
              <w:rPr>
                <w:rFonts w:ascii="Times New Roman" w:hAnsi="Times New Roman" w:cs="Times New Roman"/>
                <w:szCs w:val="22"/>
              </w:rPr>
              <w:t>) в контракте (договоре).</w:t>
            </w:r>
          </w:p>
          <w:p w14:paraId="6580D7DD" w14:textId="66D77822"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При заполнении в пункте 10.1</w:t>
            </w:r>
            <w:r w:rsidR="003870A2">
              <w:rPr>
                <w:rFonts w:ascii="Times New Roman" w:hAnsi="Times New Roman" w:cs="Times New Roman"/>
                <w:szCs w:val="22"/>
              </w:rPr>
              <w:t xml:space="preserve"> настоящей информации значения «соглашение» или «нормативный правовой акт»</w:t>
            </w:r>
            <w:r w:rsidRPr="003870A2">
              <w:rPr>
                <w:rFonts w:ascii="Times New Roman" w:hAnsi="Times New Roman" w:cs="Times New Roman"/>
                <w:szCs w:val="22"/>
              </w:rPr>
              <w:t xml:space="preserve"> указывается наименование(я) цели(ей) предоставления, целевого направления, направления(</w:t>
            </w:r>
            <w:proofErr w:type="spellStart"/>
            <w:r w:rsidRPr="003870A2">
              <w:rPr>
                <w:rFonts w:ascii="Times New Roman" w:hAnsi="Times New Roman" w:cs="Times New Roman"/>
                <w:szCs w:val="22"/>
              </w:rPr>
              <w:t>ий</w:t>
            </w:r>
            <w:proofErr w:type="spellEnd"/>
            <w:r w:rsidRPr="003870A2">
              <w:rPr>
                <w:rFonts w:ascii="Times New Roman" w:hAnsi="Times New Roman" w:cs="Times New Roman"/>
                <w:szCs w:val="22"/>
              </w:rPr>
              <w:t>) расходования субсидии, бюджетных инвестиций, межбюджетного трансферта или средств</w:t>
            </w:r>
          </w:p>
        </w:tc>
      </w:tr>
      <w:tr w:rsidR="00A54E83" w:rsidRPr="00670E26" w14:paraId="32B0E01C" w14:textId="77777777" w:rsidTr="003870A2">
        <w:tblPrEx>
          <w:tblBorders>
            <w:left w:val="single" w:sz="4" w:space="0" w:color="auto"/>
            <w:right w:val="single" w:sz="4" w:space="0" w:color="auto"/>
            <w:insideH w:val="single" w:sz="4" w:space="0" w:color="auto"/>
          </w:tblBorders>
        </w:tblPrEx>
        <w:tc>
          <w:tcPr>
            <w:tcW w:w="3965" w:type="dxa"/>
          </w:tcPr>
          <w:p w14:paraId="08A096FB"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10.7. Учетный номер бюджетного обязательства</w:t>
            </w:r>
          </w:p>
        </w:tc>
        <w:tc>
          <w:tcPr>
            <w:tcW w:w="6020" w:type="dxa"/>
          </w:tcPr>
          <w:p w14:paraId="13CCCBB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учетный номер обязательства, присвоенный ему при постановке на учет</w:t>
            </w:r>
          </w:p>
        </w:tc>
      </w:tr>
      <w:tr w:rsidR="00A54E83" w:rsidRPr="00670E26" w14:paraId="30CE3648" w14:textId="77777777" w:rsidTr="003870A2">
        <w:tblPrEx>
          <w:tblBorders>
            <w:left w:val="single" w:sz="4" w:space="0" w:color="auto"/>
            <w:right w:val="single" w:sz="4" w:space="0" w:color="auto"/>
            <w:insideH w:val="single" w:sz="4" w:space="0" w:color="auto"/>
          </w:tblBorders>
        </w:tblPrEx>
        <w:tc>
          <w:tcPr>
            <w:tcW w:w="3965" w:type="dxa"/>
            <w:tcBorders>
              <w:bottom w:val="single" w:sz="4" w:space="0" w:color="auto"/>
            </w:tcBorders>
          </w:tcPr>
          <w:p w14:paraId="469272D4"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10.8. Уникальный номер реестровой записи в реестре контрактов / реестре соглашений</w:t>
            </w:r>
          </w:p>
        </w:tc>
        <w:tc>
          <w:tcPr>
            <w:tcW w:w="6020" w:type="dxa"/>
            <w:tcBorders>
              <w:bottom w:val="single" w:sz="4" w:space="0" w:color="auto"/>
            </w:tcBorders>
          </w:tcPr>
          <w:p w14:paraId="7B4C14F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уникальный номер реестровой записи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 / реестре соглашений (договоров) о предоставлении субсидий бюджетных инвестиций межбюджетных трансфертов (далее - реестр соглашений)</w:t>
            </w:r>
          </w:p>
        </w:tc>
      </w:tr>
      <w:tr w:rsidR="00A54E83" w:rsidRPr="00670E26" w14:paraId="239FF06C" w14:textId="77777777" w:rsidTr="003870A2">
        <w:tblPrEx>
          <w:tblBorders>
            <w:left w:val="single" w:sz="4" w:space="0" w:color="auto"/>
            <w:right w:val="single" w:sz="4" w:space="0" w:color="auto"/>
            <w:insideH w:val="single" w:sz="4" w:space="0" w:color="auto"/>
          </w:tblBorders>
        </w:tblPrEx>
        <w:tc>
          <w:tcPr>
            <w:tcW w:w="3965" w:type="dxa"/>
            <w:tcBorders>
              <w:top w:val="single" w:sz="4" w:space="0" w:color="auto"/>
              <w:left w:val="single" w:sz="4" w:space="0" w:color="auto"/>
              <w:bottom w:val="single" w:sz="4" w:space="0" w:color="auto"/>
              <w:right w:val="single" w:sz="4" w:space="0" w:color="auto"/>
            </w:tcBorders>
          </w:tcPr>
          <w:p w14:paraId="7205321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lastRenderedPageBreak/>
              <w:t>10.9. Сумма в валюте обязательства</w:t>
            </w:r>
          </w:p>
        </w:tc>
        <w:tc>
          <w:tcPr>
            <w:tcW w:w="6020" w:type="dxa"/>
            <w:tcBorders>
              <w:top w:val="single" w:sz="4" w:space="0" w:color="auto"/>
              <w:left w:val="single" w:sz="4" w:space="0" w:color="auto"/>
              <w:bottom w:val="single" w:sz="4" w:space="0" w:color="auto"/>
              <w:right w:val="single" w:sz="4" w:space="0" w:color="auto"/>
            </w:tcBorders>
          </w:tcPr>
          <w:p w14:paraId="4C6040B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tc>
      </w:tr>
      <w:tr w:rsidR="00A54E83" w:rsidRPr="00670E26" w14:paraId="74EC8A51" w14:textId="77777777" w:rsidTr="003870A2">
        <w:tblPrEx>
          <w:tblBorders>
            <w:left w:val="single" w:sz="4" w:space="0" w:color="auto"/>
            <w:right w:val="single" w:sz="4" w:space="0" w:color="auto"/>
            <w:insideH w:val="single" w:sz="4" w:space="0" w:color="auto"/>
          </w:tblBorders>
        </w:tblPrEx>
        <w:tc>
          <w:tcPr>
            <w:tcW w:w="3965" w:type="dxa"/>
            <w:tcBorders>
              <w:top w:val="single" w:sz="4" w:space="0" w:color="auto"/>
            </w:tcBorders>
          </w:tcPr>
          <w:p w14:paraId="49D7125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10.10. Код валюты по </w:t>
            </w:r>
            <w:hyperlink r:id="rId35" w:history="1">
              <w:r w:rsidRPr="003870A2">
                <w:rPr>
                  <w:rFonts w:ascii="Times New Roman" w:hAnsi="Times New Roman" w:cs="Times New Roman"/>
                  <w:szCs w:val="22"/>
                </w:rPr>
                <w:t>ОКВ</w:t>
              </w:r>
            </w:hyperlink>
          </w:p>
        </w:tc>
        <w:tc>
          <w:tcPr>
            <w:tcW w:w="6020" w:type="dxa"/>
            <w:tcBorders>
              <w:top w:val="single" w:sz="4" w:space="0" w:color="auto"/>
            </w:tcBorders>
          </w:tcPr>
          <w:p w14:paraId="5AE7426F"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код валюты, в которой принято бюджетное обязательство, в соответствии с Общероссийским </w:t>
            </w:r>
            <w:hyperlink r:id="rId36" w:history="1">
              <w:r w:rsidRPr="003870A2">
                <w:rPr>
                  <w:rFonts w:ascii="Times New Roman" w:hAnsi="Times New Roman" w:cs="Times New Roman"/>
                  <w:szCs w:val="22"/>
                </w:rPr>
                <w:t>классификатором</w:t>
              </w:r>
            </w:hyperlink>
            <w:r w:rsidRPr="003870A2">
              <w:rPr>
                <w:rFonts w:ascii="Times New Roman" w:hAnsi="Times New Roman" w:cs="Times New Roman"/>
                <w:szCs w:val="22"/>
              </w:rPr>
              <w:t xml:space="preserve"> валют. Формируется автоматически после указания наименования валюты в соответствии с Общероссийским </w:t>
            </w:r>
            <w:hyperlink r:id="rId37" w:history="1">
              <w:r w:rsidRPr="003870A2">
                <w:rPr>
                  <w:rFonts w:ascii="Times New Roman" w:hAnsi="Times New Roman" w:cs="Times New Roman"/>
                  <w:szCs w:val="22"/>
                </w:rPr>
                <w:t>классификатором</w:t>
              </w:r>
            </w:hyperlink>
            <w:r w:rsidRPr="003870A2">
              <w:rPr>
                <w:rFonts w:ascii="Times New Roman" w:hAnsi="Times New Roman" w:cs="Times New Roman"/>
                <w:szCs w:val="22"/>
              </w:rPr>
              <w:t xml:space="preserve"> валют</w:t>
            </w:r>
          </w:p>
        </w:tc>
      </w:tr>
      <w:tr w:rsidR="00A54E83" w:rsidRPr="00670E26" w14:paraId="68746523" w14:textId="77777777" w:rsidTr="003870A2">
        <w:tblPrEx>
          <w:tblBorders>
            <w:left w:val="single" w:sz="4" w:space="0" w:color="auto"/>
            <w:right w:val="single" w:sz="4" w:space="0" w:color="auto"/>
            <w:insideH w:val="single" w:sz="4" w:space="0" w:color="auto"/>
          </w:tblBorders>
        </w:tblPrEx>
        <w:tc>
          <w:tcPr>
            <w:tcW w:w="3965" w:type="dxa"/>
          </w:tcPr>
          <w:p w14:paraId="31833824"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10.11. Сумма в валюте Российской Федерации</w:t>
            </w:r>
          </w:p>
        </w:tc>
        <w:tc>
          <w:tcPr>
            <w:tcW w:w="6020" w:type="dxa"/>
          </w:tcPr>
          <w:p w14:paraId="120D9A84"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сумма бюджетного обязательства в валюте Российской Федерации.</w:t>
            </w:r>
          </w:p>
          <w:p w14:paraId="2EED80D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w:t>
            </w:r>
            <w:hyperlink w:anchor="P584" w:history="1">
              <w:r w:rsidRPr="003870A2">
                <w:rPr>
                  <w:rFonts w:ascii="Times New Roman" w:hAnsi="Times New Roman" w:cs="Times New Roman"/>
                  <w:szCs w:val="22"/>
                </w:rPr>
                <w:t>пункте 10.4</w:t>
              </w:r>
            </w:hyperlink>
            <w:r w:rsidRPr="003870A2">
              <w:rPr>
                <w:rFonts w:ascii="Times New Roman" w:hAnsi="Times New Roman" w:cs="Times New Roman"/>
                <w:szCs w:val="22"/>
              </w:rPr>
              <w:t xml:space="preserve"> настоящей информации</w:t>
            </w:r>
          </w:p>
        </w:tc>
      </w:tr>
      <w:tr w:rsidR="00A54E83" w:rsidRPr="00670E26" w14:paraId="60ABCC12" w14:textId="77777777" w:rsidTr="003870A2">
        <w:tblPrEx>
          <w:tblBorders>
            <w:left w:val="single" w:sz="4" w:space="0" w:color="auto"/>
            <w:right w:val="single" w:sz="4" w:space="0" w:color="auto"/>
            <w:insideH w:val="single" w:sz="4" w:space="0" w:color="auto"/>
          </w:tblBorders>
        </w:tblPrEx>
        <w:tc>
          <w:tcPr>
            <w:tcW w:w="3965" w:type="dxa"/>
          </w:tcPr>
          <w:p w14:paraId="5458CFE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10.12. Уведомление о поступлении исполнительного документа / решения налогового органа</w:t>
            </w:r>
          </w:p>
        </w:tc>
        <w:tc>
          <w:tcPr>
            <w:tcW w:w="6020" w:type="dxa"/>
          </w:tcPr>
          <w:p w14:paraId="6E2D7343" w14:textId="3A257C89"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При заполнении в </w:t>
            </w:r>
            <w:hyperlink w:anchor="P578" w:history="1">
              <w:r w:rsidRPr="003870A2">
                <w:rPr>
                  <w:rFonts w:ascii="Times New Roman" w:hAnsi="Times New Roman" w:cs="Times New Roman"/>
                  <w:szCs w:val="22"/>
                </w:rPr>
                <w:t>пункте 10.1</w:t>
              </w:r>
            </w:hyperlink>
            <w:r w:rsidR="003870A2">
              <w:rPr>
                <w:rFonts w:ascii="Times New Roman" w:hAnsi="Times New Roman" w:cs="Times New Roman"/>
                <w:szCs w:val="22"/>
              </w:rPr>
              <w:t xml:space="preserve"> настоящей информации значений «исполнительный документ» или «решение налогового органа»</w:t>
            </w:r>
            <w:r w:rsidRPr="003870A2">
              <w:rPr>
                <w:rFonts w:ascii="Times New Roman" w:hAnsi="Times New Roman" w:cs="Times New Roman"/>
                <w:szCs w:val="22"/>
              </w:rPr>
              <w:t xml:space="preserve"> указывается номер и дата уведомления органа Федерального казначейства о поступлении исполнительного документа (решения налогового органа), направленного должнику</w:t>
            </w:r>
          </w:p>
        </w:tc>
      </w:tr>
      <w:tr w:rsidR="00A54E83" w:rsidRPr="00670E26" w14:paraId="1A97E04C" w14:textId="77777777" w:rsidTr="003870A2">
        <w:tblPrEx>
          <w:tblBorders>
            <w:left w:val="single" w:sz="4" w:space="0" w:color="auto"/>
            <w:right w:val="single" w:sz="4" w:space="0" w:color="auto"/>
            <w:insideH w:val="single" w:sz="4" w:space="0" w:color="auto"/>
          </w:tblBorders>
        </w:tblPrEx>
        <w:tc>
          <w:tcPr>
            <w:tcW w:w="3965" w:type="dxa"/>
          </w:tcPr>
          <w:p w14:paraId="39C0BCC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10.13. Основание невключения договора (муниципального контракта) в реестр контрактов</w:t>
            </w:r>
          </w:p>
        </w:tc>
        <w:tc>
          <w:tcPr>
            <w:tcW w:w="6020" w:type="dxa"/>
          </w:tcPr>
          <w:p w14:paraId="32163FBC" w14:textId="6BF8C2E1"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При заполнении в </w:t>
            </w:r>
            <w:hyperlink w:anchor="P578" w:history="1">
              <w:r w:rsidRPr="003870A2">
                <w:rPr>
                  <w:rFonts w:ascii="Times New Roman" w:hAnsi="Times New Roman" w:cs="Times New Roman"/>
                  <w:szCs w:val="22"/>
                </w:rPr>
                <w:t>пункте 10.1</w:t>
              </w:r>
            </w:hyperlink>
            <w:r w:rsidR="003870A2">
              <w:rPr>
                <w:rFonts w:ascii="Times New Roman" w:hAnsi="Times New Roman" w:cs="Times New Roman"/>
                <w:szCs w:val="22"/>
              </w:rPr>
              <w:t xml:space="preserve"> настоящей информации значения «договор»</w:t>
            </w:r>
            <w:r w:rsidRPr="003870A2">
              <w:rPr>
                <w:rFonts w:ascii="Times New Roman" w:hAnsi="Times New Roman" w:cs="Times New Roman"/>
                <w:szCs w:val="22"/>
              </w:rPr>
              <w:t xml:space="preserve"> указывается основание </w:t>
            </w:r>
            <w:proofErr w:type="spellStart"/>
            <w:r w:rsidRPr="003870A2">
              <w:rPr>
                <w:rFonts w:ascii="Times New Roman" w:hAnsi="Times New Roman" w:cs="Times New Roman"/>
                <w:szCs w:val="22"/>
              </w:rPr>
              <w:t>невключения</w:t>
            </w:r>
            <w:proofErr w:type="spellEnd"/>
            <w:r w:rsidRPr="003870A2">
              <w:rPr>
                <w:rFonts w:ascii="Times New Roman" w:hAnsi="Times New Roman" w:cs="Times New Roman"/>
                <w:szCs w:val="22"/>
              </w:rPr>
              <w:t xml:space="preserve"> договора (контракта) в реестр контрактов</w:t>
            </w:r>
          </w:p>
        </w:tc>
      </w:tr>
      <w:tr w:rsidR="00A54E83" w:rsidRPr="00670E26" w14:paraId="4FF4295B" w14:textId="77777777" w:rsidTr="003870A2">
        <w:tblPrEx>
          <w:tblBorders>
            <w:left w:val="single" w:sz="4" w:space="0" w:color="auto"/>
            <w:right w:val="single" w:sz="4" w:space="0" w:color="auto"/>
            <w:insideH w:val="single" w:sz="4" w:space="0" w:color="auto"/>
          </w:tblBorders>
        </w:tblPrEx>
        <w:tc>
          <w:tcPr>
            <w:tcW w:w="3965" w:type="dxa"/>
          </w:tcPr>
          <w:p w14:paraId="4F8484A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11. Реквизиты контрагента/взыскателя по исполнительному документу / решению налогового органа</w:t>
            </w:r>
          </w:p>
        </w:tc>
        <w:tc>
          <w:tcPr>
            <w:tcW w:w="6020" w:type="dxa"/>
          </w:tcPr>
          <w:p w14:paraId="29E1A142" w14:textId="77777777" w:rsidR="00A54E83" w:rsidRPr="003870A2" w:rsidRDefault="00A54E83">
            <w:pPr>
              <w:pStyle w:val="ConsPlusNormal"/>
              <w:rPr>
                <w:rFonts w:ascii="Times New Roman" w:hAnsi="Times New Roman" w:cs="Times New Roman"/>
                <w:szCs w:val="22"/>
              </w:rPr>
            </w:pPr>
          </w:p>
        </w:tc>
      </w:tr>
      <w:tr w:rsidR="00A54E83" w:rsidRPr="00670E26" w14:paraId="79B3AA6F" w14:textId="77777777" w:rsidTr="003870A2">
        <w:tblPrEx>
          <w:tblBorders>
            <w:left w:val="single" w:sz="4" w:space="0" w:color="auto"/>
            <w:right w:val="single" w:sz="4" w:space="0" w:color="auto"/>
            <w:insideH w:val="single" w:sz="4" w:space="0" w:color="auto"/>
          </w:tblBorders>
        </w:tblPrEx>
        <w:tc>
          <w:tcPr>
            <w:tcW w:w="3965" w:type="dxa"/>
          </w:tcPr>
          <w:p w14:paraId="64E373BB"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11.1. Наименование юридического лица / фамилия, имя, отчество физического лица</w:t>
            </w:r>
          </w:p>
        </w:tc>
        <w:tc>
          <w:tcPr>
            <w:tcW w:w="6020" w:type="dxa"/>
          </w:tcPr>
          <w:p w14:paraId="04DBA773"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поставщика (подрядчика, исполнителя, получателя денежных средств), фамилия, имя, отчество физического лица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w:t>
            </w:r>
          </w:p>
        </w:tc>
      </w:tr>
      <w:tr w:rsidR="00A54E83" w:rsidRPr="00670E26" w14:paraId="7F2E727B" w14:textId="77777777" w:rsidTr="003870A2">
        <w:tblPrEx>
          <w:tblBorders>
            <w:left w:val="single" w:sz="4" w:space="0" w:color="auto"/>
            <w:right w:val="single" w:sz="4" w:space="0" w:color="auto"/>
            <w:insideH w:val="single" w:sz="4" w:space="0" w:color="auto"/>
          </w:tblBorders>
        </w:tblPrEx>
        <w:tc>
          <w:tcPr>
            <w:tcW w:w="3965" w:type="dxa"/>
          </w:tcPr>
          <w:p w14:paraId="7C9E6559"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11.2. Идентификационный номер налогоплательщика (ИНН)</w:t>
            </w:r>
          </w:p>
        </w:tc>
        <w:tc>
          <w:tcPr>
            <w:tcW w:w="6020" w:type="dxa"/>
          </w:tcPr>
          <w:p w14:paraId="63A2FF7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идентификационный номер налогоплательщика контрагента в соответствии со сведениями ЕГРЮЛ</w:t>
            </w:r>
          </w:p>
        </w:tc>
      </w:tr>
      <w:tr w:rsidR="00A54E83" w:rsidRPr="00670E26" w14:paraId="558CC8A3" w14:textId="77777777" w:rsidTr="003870A2">
        <w:tblPrEx>
          <w:tblBorders>
            <w:left w:val="single" w:sz="4" w:space="0" w:color="auto"/>
            <w:right w:val="single" w:sz="4" w:space="0" w:color="auto"/>
            <w:insideH w:val="single" w:sz="4" w:space="0" w:color="auto"/>
          </w:tblBorders>
        </w:tblPrEx>
        <w:tc>
          <w:tcPr>
            <w:tcW w:w="3965" w:type="dxa"/>
          </w:tcPr>
          <w:p w14:paraId="33EAD01F"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11.3. Код причины постановки на учет в налоговом органе (КПП)</w:t>
            </w:r>
          </w:p>
        </w:tc>
        <w:tc>
          <w:tcPr>
            <w:tcW w:w="6020" w:type="dxa"/>
          </w:tcPr>
          <w:p w14:paraId="523EFD6B"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причины постановки на учет контрагента в соответствии со сведениями ЕГРЮЛ</w:t>
            </w:r>
          </w:p>
        </w:tc>
      </w:tr>
      <w:tr w:rsidR="00A54E83" w:rsidRPr="00670E26" w14:paraId="68DC8DD7" w14:textId="77777777" w:rsidTr="003870A2">
        <w:tblPrEx>
          <w:tblBorders>
            <w:left w:val="single" w:sz="4" w:space="0" w:color="auto"/>
            <w:right w:val="single" w:sz="4" w:space="0" w:color="auto"/>
            <w:insideH w:val="single" w:sz="4" w:space="0" w:color="auto"/>
          </w:tblBorders>
        </w:tblPrEx>
        <w:tc>
          <w:tcPr>
            <w:tcW w:w="3965" w:type="dxa"/>
          </w:tcPr>
          <w:p w14:paraId="14F9FC1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11.4. Код по Сводному реестру</w:t>
            </w:r>
          </w:p>
        </w:tc>
        <w:tc>
          <w:tcPr>
            <w:tcW w:w="6020" w:type="dxa"/>
          </w:tcPr>
          <w:p w14:paraId="5548E74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по Сводному реестру контрагента,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w:t>
            </w:r>
          </w:p>
        </w:tc>
      </w:tr>
      <w:tr w:rsidR="00A54E83" w:rsidRPr="00670E26" w14:paraId="135206C4" w14:textId="77777777" w:rsidTr="003870A2">
        <w:tblPrEx>
          <w:tblBorders>
            <w:left w:val="single" w:sz="4" w:space="0" w:color="auto"/>
            <w:right w:val="single" w:sz="4" w:space="0" w:color="auto"/>
            <w:insideH w:val="single" w:sz="4" w:space="0" w:color="auto"/>
          </w:tblBorders>
        </w:tblPrEx>
        <w:tc>
          <w:tcPr>
            <w:tcW w:w="3965" w:type="dxa"/>
          </w:tcPr>
          <w:p w14:paraId="703A5A27"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11.5. Номер лицевого счета (раздела на лицевом счете)</w:t>
            </w:r>
          </w:p>
        </w:tc>
        <w:tc>
          <w:tcPr>
            <w:tcW w:w="6020" w:type="dxa"/>
          </w:tcPr>
          <w:p w14:paraId="09A17D5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указывается номер лицевого счета контрагента в соответствии с документом-основанием</w:t>
            </w:r>
          </w:p>
        </w:tc>
      </w:tr>
      <w:tr w:rsidR="00A54E83" w:rsidRPr="00670E26" w14:paraId="613C6D41" w14:textId="77777777" w:rsidTr="003870A2">
        <w:tblPrEx>
          <w:tblBorders>
            <w:left w:val="single" w:sz="4" w:space="0" w:color="auto"/>
            <w:right w:val="single" w:sz="4" w:space="0" w:color="auto"/>
            <w:insideH w:val="single" w:sz="4" w:space="0" w:color="auto"/>
          </w:tblBorders>
        </w:tblPrEx>
        <w:tc>
          <w:tcPr>
            <w:tcW w:w="3965" w:type="dxa"/>
          </w:tcPr>
          <w:p w14:paraId="4CDA3B5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11.6. Номер банковского счета</w:t>
            </w:r>
          </w:p>
        </w:tc>
        <w:tc>
          <w:tcPr>
            <w:tcW w:w="6020" w:type="dxa"/>
          </w:tcPr>
          <w:p w14:paraId="6B240E1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Указываются номер банковского счета контрагента (при </w:t>
            </w:r>
            <w:r w:rsidRPr="003870A2">
              <w:rPr>
                <w:rFonts w:ascii="Times New Roman" w:hAnsi="Times New Roman" w:cs="Times New Roman"/>
                <w:szCs w:val="22"/>
              </w:rPr>
              <w:lastRenderedPageBreak/>
              <w:t>наличии в документе-основании)</w:t>
            </w:r>
          </w:p>
        </w:tc>
      </w:tr>
      <w:tr w:rsidR="00A54E83" w:rsidRPr="00670E26" w14:paraId="375DE384" w14:textId="77777777" w:rsidTr="003870A2">
        <w:tblPrEx>
          <w:tblBorders>
            <w:left w:val="single" w:sz="4" w:space="0" w:color="auto"/>
            <w:right w:val="single" w:sz="4" w:space="0" w:color="auto"/>
            <w:insideH w:val="single" w:sz="4" w:space="0" w:color="auto"/>
          </w:tblBorders>
        </w:tblPrEx>
        <w:tc>
          <w:tcPr>
            <w:tcW w:w="3965" w:type="dxa"/>
          </w:tcPr>
          <w:p w14:paraId="663830C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lastRenderedPageBreak/>
              <w:t>11.7. Наименование банка (иной организации), в котором(ой) открыт счет контрагенту</w:t>
            </w:r>
          </w:p>
        </w:tc>
        <w:tc>
          <w:tcPr>
            <w:tcW w:w="6020" w:type="dxa"/>
          </w:tcPr>
          <w:p w14:paraId="14B3234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A54E83" w:rsidRPr="00670E26" w14:paraId="47670C05" w14:textId="77777777" w:rsidTr="003870A2">
        <w:tblPrEx>
          <w:tblBorders>
            <w:left w:val="single" w:sz="4" w:space="0" w:color="auto"/>
            <w:right w:val="single" w:sz="4" w:space="0" w:color="auto"/>
            <w:insideH w:val="single" w:sz="4" w:space="0" w:color="auto"/>
          </w:tblBorders>
        </w:tblPrEx>
        <w:tc>
          <w:tcPr>
            <w:tcW w:w="3965" w:type="dxa"/>
          </w:tcPr>
          <w:p w14:paraId="27EE0EAE"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11.8. БИК банка</w:t>
            </w:r>
          </w:p>
        </w:tc>
        <w:tc>
          <w:tcPr>
            <w:tcW w:w="6020" w:type="dxa"/>
          </w:tcPr>
          <w:p w14:paraId="72B5E6E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БИК банка контрагента (при наличии в документе-основании)</w:t>
            </w:r>
          </w:p>
        </w:tc>
      </w:tr>
      <w:tr w:rsidR="00A54E83" w:rsidRPr="00670E26" w14:paraId="4297885A" w14:textId="77777777" w:rsidTr="003870A2">
        <w:tblPrEx>
          <w:tblBorders>
            <w:left w:val="single" w:sz="4" w:space="0" w:color="auto"/>
            <w:right w:val="single" w:sz="4" w:space="0" w:color="auto"/>
            <w:insideH w:val="single" w:sz="4" w:space="0" w:color="auto"/>
          </w:tblBorders>
        </w:tblPrEx>
        <w:tc>
          <w:tcPr>
            <w:tcW w:w="3965" w:type="dxa"/>
          </w:tcPr>
          <w:p w14:paraId="57450457"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11.9. Корреспондентский счет банка</w:t>
            </w:r>
          </w:p>
        </w:tc>
        <w:tc>
          <w:tcPr>
            <w:tcW w:w="6020" w:type="dxa"/>
          </w:tcPr>
          <w:p w14:paraId="0DC4665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корреспондентский счет банка контрагента (при наличии в документе-основании)</w:t>
            </w:r>
          </w:p>
        </w:tc>
      </w:tr>
      <w:tr w:rsidR="00A54E83" w:rsidRPr="00670E26" w14:paraId="5B15FB32" w14:textId="77777777" w:rsidTr="003870A2">
        <w:tblPrEx>
          <w:tblBorders>
            <w:left w:val="single" w:sz="4" w:space="0" w:color="auto"/>
            <w:right w:val="single" w:sz="4" w:space="0" w:color="auto"/>
            <w:insideH w:val="single" w:sz="4" w:space="0" w:color="auto"/>
          </w:tblBorders>
        </w:tblPrEx>
        <w:tc>
          <w:tcPr>
            <w:tcW w:w="3965" w:type="dxa"/>
          </w:tcPr>
          <w:p w14:paraId="4A56AFA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12. Расшифровка обязательства</w:t>
            </w:r>
          </w:p>
        </w:tc>
        <w:tc>
          <w:tcPr>
            <w:tcW w:w="6020" w:type="dxa"/>
          </w:tcPr>
          <w:p w14:paraId="7A9C592D" w14:textId="77777777" w:rsidR="00A54E83" w:rsidRPr="003870A2" w:rsidRDefault="00A54E83">
            <w:pPr>
              <w:pStyle w:val="ConsPlusNormal"/>
              <w:rPr>
                <w:rFonts w:ascii="Times New Roman" w:hAnsi="Times New Roman" w:cs="Times New Roman"/>
                <w:szCs w:val="22"/>
              </w:rPr>
            </w:pPr>
          </w:p>
        </w:tc>
      </w:tr>
      <w:tr w:rsidR="00A54E83" w:rsidRPr="00670E26" w14:paraId="42C3C763" w14:textId="77777777" w:rsidTr="003870A2">
        <w:tblPrEx>
          <w:tblBorders>
            <w:left w:val="single" w:sz="4" w:space="0" w:color="auto"/>
            <w:right w:val="single" w:sz="4" w:space="0" w:color="auto"/>
            <w:insideH w:val="single" w:sz="4" w:space="0" w:color="auto"/>
          </w:tblBorders>
        </w:tblPrEx>
        <w:tc>
          <w:tcPr>
            <w:tcW w:w="3965" w:type="dxa"/>
          </w:tcPr>
          <w:p w14:paraId="7552A413"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12.1. Наименование объекта адресной инвестиционной программы (далее - АИП)</w:t>
            </w:r>
          </w:p>
        </w:tc>
        <w:tc>
          <w:tcPr>
            <w:tcW w:w="6020" w:type="dxa"/>
          </w:tcPr>
          <w:p w14:paraId="7E6D50D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объекта АИП на основании информации из документа-основания, заключенного (принятого) в целях реализации АИП</w:t>
            </w:r>
          </w:p>
        </w:tc>
      </w:tr>
      <w:tr w:rsidR="00A54E83" w:rsidRPr="00670E26" w14:paraId="49721F13" w14:textId="77777777" w:rsidTr="003870A2">
        <w:tblPrEx>
          <w:tblBorders>
            <w:left w:val="single" w:sz="4" w:space="0" w:color="auto"/>
            <w:right w:val="single" w:sz="4" w:space="0" w:color="auto"/>
            <w:insideH w:val="single" w:sz="4" w:space="0" w:color="auto"/>
          </w:tblBorders>
        </w:tblPrEx>
        <w:tc>
          <w:tcPr>
            <w:tcW w:w="3965" w:type="dxa"/>
          </w:tcPr>
          <w:p w14:paraId="6BC4F51B"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12.2. Код объекта АИП</w:t>
            </w:r>
          </w:p>
        </w:tc>
        <w:tc>
          <w:tcPr>
            <w:tcW w:w="6020" w:type="dxa"/>
          </w:tcPr>
          <w:p w14:paraId="7DFC0C55"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объекта АИП на основании информации из документа-основания, заключенного в целях реализации АИП</w:t>
            </w:r>
          </w:p>
        </w:tc>
      </w:tr>
      <w:tr w:rsidR="00A54E83" w:rsidRPr="00670E26" w14:paraId="076E9B20" w14:textId="77777777" w:rsidTr="003870A2">
        <w:tblPrEx>
          <w:tblBorders>
            <w:left w:val="single" w:sz="4" w:space="0" w:color="auto"/>
            <w:right w:val="single" w:sz="4" w:space="0" w:color="auto"/>
            <w:insideH w:val="single" w:sz="4" w:space="0" w:color="auto"/>
          </w:tblBorders>
        </w:tblPrEx>
        <w:tc>
          <w:tcPr>
            <w:tcW w:w="3965" w:type="dxa"/>
          </w:tcPr>
          <w:p w14:paraId="3A1F020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12.3. Итого по коду АИП</w:t>
            </w:r>
          </w:p>
        </w:tc>
        <w:tc>
          <w:tcPr>
            <w:tcW w:w="6020" w:type="dxa"/>
          </w:tcPr>
          <w:p w14:paraId="529DB67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Указываются </w:t>
            </w:r>
            <w:proofErr w:type="spellStart"/>
            <w:r w:rsidRPr="003870A2">
              <w:rPr>
                <w:rFonts w:ascii="Times New Roman" w:hAnsi="Times New Roman" w:cs="Times New Roman"/>
                <w:szCs w:val="22"/>
              </w:rPr>
              <w:t>группировочно</w:t>
            </w:r>
            <w:proofErr w:type="spellEnd"/>
            <w:r w:rsidRPr="003870A2">
              <w:rPr>
                <w:rFonts w:ascii="Times New Roman" w:hAnsi="Times New Roman" w:cs="Times New Roman"/>
                <w:szCs w:val="22"/>
              </w:rPr>
              <w:t xml:space="preserve"> итоговые суммы по коду объекта АИП</w:t>
            </w:r>
          </w:p>
        </w:tc>
      </w:tr>
      <w:tr w:rsidR="00A54E83" w:rsidRPr="00670E26" w14:paraId="6D848121" w14:textId="77777777" w:rsidTr="003870A2">
        <w:tblPrEx>
          <w:tblBorders>
            <w:left w:val="single" w:sz="4" w:space="0" w:color="auto"/>
            <w:right w:val="single" w:sz="4" w:space="0" w:color="auto"/>
            <w:insideH w:val="single" w:sz="4" w:space="0" w:color="auto"/>
          </w:tblBorders>
        </w:tblPrEx>
        <w:tc>
          <w:tcPr>
            <w:tcW w:w="3965" w:type="dxa"/>
          </w:tcPr>
          <w:p w14:paraId="3941D99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12.4. Код по бюджетной классификации</w:t>
            </w:r>
          </w:p>
        </w:tc>
        <w:tc>
          <w:tcPr>
            <w:tcW w:w="6020" w:type="dxa"/>
          </w:tcPr>
          <w:p w14:paraId="2E445955"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код классификации расходов бюджета </w:t>
            </w:r>
            <w:r w:rsidR="009759D5" w:rsidRPr="003870A2">
              <w:rPr>
                <w:rFonts w:ascii="Times New Roman" w:hAnsi="Times New Roman" w:cs="Times New Roman"/>
                <w:szCs w:val="22"/>
              </w:rPr>
              <w:t xml:space="preserve">Гарнизонного сельского поселения </w:t>
            </w:r>
            <w:r w:rsidRPr="003870A2">
              <w:rPr>
                <w:rFonts w:ascii="Times New Roman" w:hAnsi="Times New Roman" w:cs="Times New Roman"/>
                <w:szCs w:val="22"/>
              </w:rPr>
              <w:t>в соответствии с предметом документа-основания.</w:t>
            </w:r>
          </w:p>
          <w:p w14:paraId="0F23DA9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бюджета </w:t>
            </w:r>
            <w:r w:rsidR="009759D5" w:rsidRPr="003870A2">
              <w:rPr>
                <w:rFonts w:ascii="Times New Roman" w:hAnsi="Times New Roman" w:cs="Times New Roman"/>
                <w:szCs w:val="22"/>
              </w:rPr>
              <w:t xml:space="preserve">Гарнизонного сельского поселения </w:t>
            </w:r>
            <w:r w:rsidRPr="003870A2">
              <w:rPr>
                <w:rFonts w:ascii="Times New Roman" w:hAnsi="Times New Roman" w:cs="Times New Roman"/>
                <w:szCs w:val="22"/>
              </w:rPr>
              <w:t>на основании информации, представленной должником</w:t>
            </w:r>
          </w:p>
        </w:tc>
      </w:tr>
      <w:tr w:rsidR="00A54E83" w:rsidRPr="00670E26" w14:paraId="159E206B" w14:textId="77777777" w:rsidTr="003870A2">
        <w:tblPrEx>
          <w:tblBorders>
            <w:left w:val="single" w:sz="4" w:space="0" w:color="auto"/>
            <w:right w:val="single" w:sz="4" w:space="0" w:color="auto"/>
            <w:insideH w:val="single" w:sz="4" w:space="0" w:color="auto"/>
          </w:tblBorders>
        </w:tblPrEx>
        <w:tc>
          <w:tcPr>
            <w:tcW w:w="3965" w:type="dxa"/>
          </w:tcPr>
          <w:p w14:paraId="0F5ABF6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12.5. Сумма обязательства в разрезе на текущий финансовый год и первый и второй год планового периода</w:t>
            </w:r>
          </w:p>
        </w:tc>
        <w:tc>
          <w:tcPr>
            <w:tcW w:w="6020" w:type="dxa"/>
          </w:tcPr>
          <w:p w14:paraId="276CD7C3"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Отражаются суммы принятых бюджетных обязательств за счет средств бюджета </w:t>
            </w:r>
            <w:r w:rsidR="009759D5" w:rsidRPr="003870A2">
              <w:rPr>
                <w:rFonts w:ascii="Times New Roman" w:hAnsi="Times New Roman" w:cs="Times New Roman"/>
                <w:szCs w:val="22"/>
              </w:rPr>
              <w:t xml:space="preserve">Гарнизонного сельского поселения </w:t>
            </w:r>
            <w:r w:rsidRPr="003870A2">
              <w:rPr>
                <w:rFonts w:ascii="Times New Roman" w:hAnsi="Times New Roman" w:cs="Times New Roman"/>
                <w:szCs w:val="22"/>
              </w:rPr>
              <w:t>в валюте Российской Федерации в разрезе на 20__ текущий финансовый год (первый и второй год планового периода)</w:t>
            </w:r>
          </w:p>
        </w:tc>
      </w:tr>
      <w:tr w:rsidR="00A54E83" w:rsidRPr="00670E26" w14:paraId="5C9A9C1C" w14:textId="77777777" w:rsidTr="003870A2">
        <w:tblPrEx>
          <w:tblBorders>
            <w:left w:val="single" w:sz="4" w:space="0" w:color="auto"/>
            <w:right w:val="single" w:sz="4" w:space="0" w:color="auto"/>
            <w:insideH w:val="single" w:sz="4" w:space="0" w:color="auto"/>
          </w:tblBorders>
        </w:tblPrEx>
        <w:tc>
          <w:tcPr>
            <w:tcW w:w="3965" w:type="dxa"/>
          </w:tcPr>
          <w:p w14:paraId="6E4E74C5"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12.6. Объем права на принятие обязательств в разрезе сумм на текущий финансовый год, на первый и второй год планового периода</w:t>
            </w:r>
          </w:p>
        </w:tc>
        <w:tc>
          <w:tcPr>
            <w:tcW w:w="6020" w:type="dxa"/>
          </w:tcPr>
          <w:p w14:paraId="52E2A9D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Указываются суммы доведенных лимитов бюджетных обязательств на текущий финансовый год, на первый и второй год планового периода</w:t>
            </w:r>
          </w:p>
        </w:tc>
      </w:tr>
      <w:tr w:rsidR="00A54E83" w:rsidRPr="00670E26" w14:paraId="177002E7" w14:textId="77777777" w:rsidTr="003870A2">
        <w:tblPrEx>
          <w:tblBorders>
            <w:left w:val="single" w:sz="4" w:space="0" w:color="auto"/>
            <w:right w:val="single" w:sz="4" w:space="0" w:color="auto"/>
            <w:insideH w:val="single" w:sz="4" w:space="0" w:color="auto"/>
          </w:tblBorders>
        </w:tblPrEx>
        <w:tc>
          <w:tcPr>
            <w:tcW w:w="3965" w:type="dxa"/>
          </w:tcPr>
          <w:p w14:paraId="3263B37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12.7. Сумма обязательства, превышающая допустимый объем на текущий финансовый год, на первый и второй год планового периода</w:t>
            </w:r>
          </w:p>
        </w:tc>
        <w:tc>
          <w:tcPr>
            <w:tcW w:w="6020" w:type="dxa"/>
          </w:tcPr>
          <w:p w14:paraId="35E7C4A7"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сумма превышения принятого бюджетного обязательства над доведенными лимитами бюджетных обязательств в разрезе текущего финансового года, первого и второго года планового периода</w:t>
            </w:r>
          </w:p>
        </w:tc>
      </w:tr>
      <w:tr w:rsidR="00A54E83" w:rsidRPr="00670E26" w14:paraId="537B927D" w14:textId="77777777" w:rsidTr="003870A2">
        <w:tblPrEx>
          <w:tblBorders>
            <w:left w:val="single" w:sz="4" w:space="0" w:color="auto"/>
            <w:right w:val="single" w:sz="4" w:space="0" w:color="auto"/>
            <w:insideH w:val="single" w:sz="4" w:space="0" w:color="auto"/>
          </w:tblBorders>
        </w:tblPrEx>
        <w:trPr>
          <w:trHeight w:val="832"/>
        </w:trPr>
        <w:tc>
          <w:tcPr>
            <w:tcW w:w="3965" w:type="dxa"/>
          </w:tcPr>
          <w:p w14:paraId="3F2C0F4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12.8. Всего в разрезе сумм на текущий финансовый год, на первый и второй год планового периода</w:t>
            </w:r>
          </w:p>
        </w:tc>
        <w:tc>
          <w:tcPr>
            <w:tcW w:w="6020" w:type="dxa"/>
          </w:tcPr>
          <w:p w14:paraId="18536CA4"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Указываются итоговые суммы </w:t>
            </w:r>
            <w:proofErr w:type="spellStart"/>
            <w:r w:rsidRPr="003870A2">
              <w:rPr>
                <w:rFonts w:ascii="Times New Roman" w:hAnsi="Times New Roman" w:cs="Times New Roman"/>
                <w:szCs w:val="22"/>
              </w:rPr>
              <w:t>группировочно</w:t>
            </w:r>
            <w:proofErr w:type="spellEnd"/>
            <w:r w:rsidRPr="003870A2">
              <w:rPr>
                <w:rFonts w:ascii="Times New Roman" w:hAnsi="Times New Roman" w:cs="Times New Roman"/>
                <w:szCs w:val="22"/>
              </w:rPr>
              <w:t xml:space="preserve"> по сумме обязательств, объему прав на принятие обязательств, сумме превышения на текущий год, первый и второй год планового периода</w:t>
            </w:r>
          </w:p>
        </w:tc>
      </w:tr>
      <w:tr w:rsidR="00A54E83" w:rsidRPr="00670E26" w14:paraId="49EC44A5" w14:textId="77777777" w:rsidTr="003870A2">
        <w:tblPrEx>
          <w:tblBorders>
            <w:left w:val="single" w:sz="4" w:space="0" w:color="auto"/>
            <w:right w:val="single" w:sz="4" w:space="0" w:color="auto"/>
            <w:insideH w:val="single" w:sz="4" w:space="0" w:color="auto"/>
          </w:tblBorders>
        </w:tblPrEx>
        <w:trPr>
          <w:cantSplit/>
          <w:trHeight w:val="325"/>
        </w:trPr>
        <w:tc>
          <w:tcPr>
            <w:tcW w:w="3965" w:type="dxa"/>
          </w:tcPr>
          <w:p w14:paraId="46AFA71E"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12.9. Примечание</w:t>
            </w:r>
          </w:p>
        </w:tc>
        <w:tc>
          <w:tcPr>
            <w:tcW w:w="6020" w:type="dxa"/>
          </w:tcPr>
          <w:p w14:paraId="5BAAFE57"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иная информация, необходимая для формирования Уведомления о превышении</w:t>
            </w:r>
          </w:p>
        </w:tc>
      </w:tr>
      <w:tr w:rsidR="00A54E83" w:rsidRPr="00670E26" w14:paraId="7656D46E" w14:textId="77777777" w:rsidTr="003870A2">
        <w:tblPrEx>
          <w:tblBorders>
            <w:left w:val="single" w:sz="4" w:space="0" w:color="auto"/>
            <w:right w:val="single" w:sz="4" w:space="0" w:color="auto"/>
            <w:insideH w:val="single" w:sz="4" w:space="0" w:color="auto"/>
          </w:tblBorders>
        </w:tblPrEx>
        <w:trPr>
          <w:trHeight w:val="591"/>
        </w:trPr>
        <w:tc>
          <w:tcPr>
            <w:tcW w:w="3965" w:type="dxa"/>
          </w:tcPr>
          <w:p w14:paraId="08123D25"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13. Руководитель (уполномоченное лицо)</w:t>
            </w:r>
          </w:p>
        </w:tc>
        <w:tc>
          <w:tcPr>
            <w:tcW w:w="6020" w:type="dxa"/>
          </w:tcPr>
          <w:p w14:paraId="3EC067B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Указываются должность, подпись, расшифровка подписи руководителя (уполномоченного лица), подписавшего Уведомление о превышении</w:t>
            </w:r>
          </w:p>
        </w:tc>
      </w:tr>
      <w:tr w:rsidR="00A54E83" w:rsidRPr="00670E26" w14:paraId="2C3BEC44" w14:textId="77777777" w:rsidTr="003870A2">
        <w:tblPrEx>
          <w:tblBorders>
            <w:left w:val="single" w:sz="4" w:space="0" w:color="auto"/>
            <w:right w:val="single" w:sz="4" w:space="0" w:color="auto"/>
            <w:insideH w:val="single" w:sz="4" w:space="0" w:color="auto"/>
          </w:tblBorders>
        </w:tblPrEx>
        <w:tc>
          <w:tcPr>
            <w:tcW w:w="3965" w:type="dxa"/>
          </w:tcPr>
          <w:p w14:paraId="7C2065B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lastRenderedPageBreak/>
              <w:t>14. Дата</w:t>
            </w:r>
          </w:p>
        </w:tc>
        <w:tc>
          <w:tcPr>
            <w:tcW w:w="6020" w:type="dxa"/>
          </w:tcPr>
          <w:p w14:paraId="01EAEAB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дата подписания Уведомления о превышении</w:t>
            </w:r>
          </w:p>
        </w:tc>
      </w:tr>
    </w:tbl>
    <w:p w14:paraId="11E3A880" w14:textId="77777777" w:rsidR="00A54E83" w:rsidRPr="00670E26" w:rsidRDefault="00A54E83">
      <w:pPr>
        <w:pStyle w:val="ConsPlusNormal"/>
        <w:jc w:val="both"/>
        <w:rPr>
          <w:rFonts w:ascii="Times New Roman" w:hAnsi="Times New Roman" w:cs="Times New Roman"/>
          <w:sz w:val="24"/>
          <w:szCs w:val="24"/>
        </w:rPr>
      </w:pPr>
    </w:p>
    <w:p w14:paraId="119E2677" w14:textId="77777777" w:rsidR="00A54E83" w:rsidRPr="00670E26" w:rsidRDefault="00A54E83">
      <w:pPr>
        <w:pStyle w:val="ConsPlusNormal"/>
        <w:jc w:val="both"/>
        <w:rPr>
          <w:rFonts w:ascii="Times New Roman" w:hAnsi="Times New Roman" w:cs="Times New Roman"/>
          <w:sz w:val="24"/>
          <w:szCs w:val="24"/>
        </w:rPr>
      </w:pPr>
    </w:p>
    <w:p w14:paraId="7B36507C" w14:textId="419EF7AB" w:rsidR="00A54E83" w:rsidRPr="00670E26" w:rsidRDefault="003870A2">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w:t>
      </w:r>
      <w:r w:rsidR="00A54E83" w:rsidRPr="00670E26">
        <w:rPr>
          <w:rFonts w:ascii="Times New Roman" w:hAnsi="Times New Roman" w:cs="Times New Roman"/>
          <w:sz w:val="24"/>
          <w:szCs w:val="24"/>
        </w:rPr>
        <w:t xml:space="preserve"> 5</w:t>
      </w:r>
    </w:p>
    <w:p w14:paraId="6DBA9A28"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к Порядку</w:t>
      </w:r>
    </w:p>
    <w:p w14:paraId="2AB8ED23"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учета бюджетных и денежных</w:t>
      </w:r>
    </w:p>
    <w:p w14:paraId="136E3441"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обязательств получателей средств</w:t>
      </w:r>
    </w:p>
    <w:p w14:paraId="05D7619B" w14:textId="77777777" w:rsidR="00A54E83" w:rsidRPr="00670E26" w:rsidRDefault="00A54E83" w:rsidP="009759D5">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 xml:space="preserve">бюджета </w:t>
      </w:r>
      <w:r w:rsidR="009759D5" w:rsidRPr="00670E26">
        <w:rPr>
          <w:rFonts w:ascii="Times New Roman" w:hAnsi="Times New Roman" w:cs="Times New Roman"/>
          <w:sz w:val="24"/>
          <w:szCs w:val="24"/>
        </w:rPr>
        <w:t>Гарнизонного сельского поселения</w:t>
      </w: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5"/>
        <w:gridCol w:w="5049"/>
      </w:tblGrid>
      <w:tr w:rsidR="00A54E83" w:rsidRPr="00670E26" w14:paraId="4F8A44AC" w14:textId="77777777">
        <w:tc>
          <w:tcPr>
            <w:tcW w:w="9014" w:type="dxa"/>
            <w:gridSpan w:val="2"/>
            <w:tcBorders>
              <w:top w:val="nil"/>
              <w:left w:val="nil"/>
              <w:bottom w:val="nil"/>
              <w:right w:val="nil"/>
            </w:tcBorders>
          </w:tcPr>
          <w:p w14:paraId="32C82F6E" w14:textId="77777777" w:rsidR="00A54E83" w:rsidRPr="00670E26" w:rsidRDefault="00A54E83">
            <w:pPr>
              <w:pStyle w:val="ConsPlusNormal"/>
              <w:jc w:val="center"/>
              <w:rPr>
                <w:rFonts w:ascii="Times New Roman" w:hAnsi="Times New Roman" w:cs="Times New Roman"/>
                <w:sz w:val="24"/>
                <w:szCs w:val="24"/>
              </w:rPr>
            </w:pPr>
            <w:bookmarkStart w:id="38" w:name="P664"/>
            <w:bookmarkEnd w:id="38"/>
            <w:r w:rsidRPr="00670E26">
              <w:rPr>
                <w:rFonts w:ascii="Times New Roman" w:hAnsi="Times New Roman" w:cs="Times New Roman"/>
                <w:sz w:val="24"/>
                <w:szCs w:val="24"/>
              </w:rPr>
              <w:t>Реквизиты</w:t>
            </w:r>
          </w:p>
          <w:p w14:paraId="44D06AAC"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отчета Информация о принятых на учет</w:t>
            </w:r>
          </w:p>
          <w:p w14:paraId="0A992EEA"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__________________________ обязательствах</w:t>
            </w:r>
          </w:p>
          <w:p w14:paraId="31A98619"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(бюджетных, денежных)</w:t>
            </w:r>
          </w:p>
        </w:tc>
      </w:tr>
      <w:tr w:rsidR="00A54E83" w:rsidRPr="00670E26" w14:paraId="0CDB9821" w14:textId="77777777">
        <w:tblPrEx>
          <w:tblBorders>
            <w:insideV w:val="nil"/>
          </w:tblBorders>
        </w:tblPrEx>
        <w:tc>
          <w:tcPr>
            <w:tcW w:w="3965" w:type="dxa"/>
            <w:tcBorders>
              <w:top w:val="nil"/>
              <w:bottom w:val="nil"/>
            </w:tcBorders>
          </w:tcPr>
          <w:p w14:paraId="0679614A" w14:textId="77777777" w:rsidR="00A54E83" w:rsidRPr="00670E26" w:rsidRDefault="00A54E83">
            <w:pPr>
              <w:pStyle w:val="ConsPlusNormal"/>
              <w:rPr>
                <w:rFonts w:ascii="Times New Roman" w:hAnsi="Times New Roman" w:cs="Times New Roman"/>
                <w:sz w:val="24"/>
                <w:szCs w:val="24"/>
              </w:rPr>
            </w:pPr>
          </w:p>
        </w:tc>
        <w:tc>
          <w:tcPr>
            <w:tcW w:w="5049" w:type="dxa"/>
            <w:tcBorders>
              <w:top w:val="nil"/>
              <w:bottom w:val="nil"/>
            </w:tcBorders>
          </w:tcPr>
          <w:p w14:paraId="79960F73" w14:textId="77777777" w:rsidR="00A54E83" w:rsidRPr="00670E26" w:rsidRDefault="00A54E83">
            <w:pPr>
              <w:pStyle w:val="ConsPlusNormal"/>
              <w:rPr>
                <w:rFonts w:ascii="Times New Roman" w:hAnsi="Times New Roman" w:cs="Times New Roman"/>
                <w:sz w:val="24"/>
                <w:szCs w:val="24"/>
              </w:rPr>
            </w:pPr>
          </w:p>
        </w:tc>
      </w:tr>
      <w:tr w:rsidR="00A54E83" w:rsidRPr="00670E26" w14:paraId="08ED2F7B" w14:textId="77777777">
        <w:tblPrEx>
          <w:tblBorders>
            <w:insideV w:val="nil"/>
          </w:tblBorders>
        </w:tblPrEx>
        <w:tc>
          <w:tcPr>
            <w:tcW w:w="3965" w:type="dxa"/>
            <w:tcBorders>
              <w:top w:val="nil"/>
            </w:tcBorders>
          </w:tcPr>
          <w:p w14:paraId="5F67EC73"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Единица измерения: руб.</w:t>
            </w:r>
          </w:p>
          <w:p w14:paraId="30E6D60A"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 точностью до второго десятичного знака)</w:t>
            </w:r>
          </w:p>
        </w:tc>
        <w:tc>
          <w:tcPr>
            <w:tcW w:w="5049" w:type="dxa"/>
            <w:tcBorders>
              <w:top w:val="nil"/>
            </w:tcBorders>
            <w:vAlign w:val="bottom"/>
          </w:tcPr>
          <w:p w14:paraId="22AE0471"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Периодичность: месячная</w:t>
            </w:r>
          </w:p>
        </w:tc>
      </w:tr>
      <w:tr w:rsidR="00A54E83" w:rsidRPr="00670E26" w14:paraId="6BF177C1" w14:textId="77777777">
        <w:tblPrEx>
          <w:tblBorders>
            <w:left w:val="single" w:sz="4" w:space="0" w:color="auto"/>
            <w:right w:val="single" w:sz="4" w:space="0" w:color="auto"/>
            <w:insideH w:val="single" w:sz="4" w:space="0" w:color="auto"/>
          </w:tblBorders>
        </w:tblPrEx>
        <w:tc>
          <w:tcPr>
            <w:tcW w:w="3965" w:type="dxa"/>
          </w:tcPr>
          <w:p w14:paraId="0E433FA7"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Наименование реквизита</w:t>
            </w:r>
          </w:p>
        </w:tc>
        <w:tc>
          <w:tcPr>
            <w:tcW w:w="5049" w:type="dxa"/>
          </w:tcPr>
          <w:p w14:paraId="44EDA576"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Правила формирования, заполнения реквизита</w:t>
            </w:r>
          </w:p>
        </w:tc>
      </w:tr>
      <w:tr w:rsidR="00A54E83" w:rsidRPr="00670E26" w14:paraId="0F68DEDE" w14:textId="77777777">
        <w:tblPrEx>
          <w:tblBorders>
            <w:left w:val="single" w:sz="4" w:space="0" w:color="auto"/>
            <w:right w:val="single" w:sz="4" w:space="0" w:color="auto"/>
            <w:insideH w:val="single" w:sz="4" w:space="0" w:color="auto"/>
          </w:tblBorders>
        </w:tblPrEx>
        <w:tc>
          <w:tcPr>
            <w:tcW w:w="3965" w:type="dxa"/>
          </w:tcPr>
          <w:p w14:paraId="298C29CA"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1</w:t>
            </w:r>
          </w:p>
        </w:tc>
        <w:tc>
          <w:tcPr>
            <w:tcW w:w="5049" w:type="dxa"/>
          </w:tcPr>
          <w:p w14:paraId="012BFBD6"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2</w:t>
            </w:r>
          </w:p>
        </w:tc>
      </w:tr>
      <w:tr w:rsidR="00A54E83" w:rsidRPr="00670E26" w14:paraId="61F1B304" w14:textId="77777777">
        <w:tblPrEx>
          <w:tblBorders>
            <w:left w:val="single" w:sz="4" w:space="0" w:color="auto"/>
            <w:right w:val="single" w:sz="4" w:space="0" w:color="auto"/>
            <w:insideH w:val="single" w:sz="4" w:space="0" w:color="auto"/>
          </w:tblBorders>
        </w:tblPrEx>
        <w:tc>
          <w:tcPr>
            <w:tcW w:w="3965" w:type="dxa"/>
          </w:tcPr>
          <w:p w14:paraId="453A9EE0"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 Дата</w:t>
            </w:r>
          </w:p>
        </w:tc>
        <w:tc>
          <w:tcPr>
            <w:tcW w:w="5049" w:type="dxa"/>
          </w:tcPr>
          <w:p w14:paraId="74EDCD8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дата исходя из периода формирования отчета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 с указанными в запросе детализацией и группировкой показателей</w:t>
            </w:r>
          </w:p>
        </w:tc>
      </w:tr>
      <w:tr w:rsidR="00A54E83" w:rsidRPr="00670E26" w14:paraId="02D64485" w14:textId="77777777">
        <w:tblPrEx>
          <w:tblBorders>
            <w:left w:val="single" w:sz="4" w:space="0" w:color="auto"/>
            <w:right w:val="single" w:sz="4" w:space="0" w:color="auto"/>
            <w:insideH w:val="single" w:sz="4" w:space="0" w:color="auto"/>
          </w:tblBorders>
        </w:tblPrEx>
        <w:tc>
          <w:tcPr>
            <w:tcW w:w="3965" w:type="dxa"/>
          </w:tcPr>
          <w:p w14:paraId="106D82B0"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2. Наименование органа Федерального казначейства</w:t>
            </w:r>
          </w:p>
        </w:tc>
        <w:tc>
          <w:tcPr>
            <w:tcW w:w="5049" w:type="dxa"/>
          </w:tcPr>
          <w:p w14:paraId="543B526F"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уполномоченного органа, в котором получателю бюджетных средств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A54E83" w:rsidRPr="00670E26" w14:paraId="4F3C9CF6" w14:textId="77777777">
        <w:tblPrEx>
          <w:tblBorders>
            <w:left w:val="single" w:sz="4" w:space="0" w:color="auto"/>
            <w:right w:val="single" w:sz="4" w:space="0" w:color="auto"/>
            <w:insideH w:val="single" w:sz="4" w:space="0" w:color="auto"/>
          </w:tblBorders>
        </w:tblPrEx>
        <w:tc>
          <w:tcPr>
            <w:tcW w:w="3965" w:type="dxa"/>
          </w:tcPr>
          <w:p w14:paraId="710F4DC6"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3. Код органа Федерального казначейства (далее - КОФК)</w:t>
            </w:r>
          </w:p>
        </w:tc>
        <w:tc>
          <w:tcPr>
            <w:tcW w:w="5049" w:type="dxa"/>
          </w:tcPr>
          <w:p w14:paraId="73278C4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В случае открытия лицевых счетов в органе Федерального казначейства указывается код органа Федерального казначейства - "0600", в котором открыт соответствующий лицевой счет получателя бюджетных средств</w:t>
            </w:r>
          </w:p>
        </w:tc>
      </w:tr>
      <w:tr w:rsidR="00A54E83" w:rsidRPr="00670E26" w14:paraId="46961717" w14:textId="77777777">
        <w:tblPrEx>
          <w:tblBorders>
            <w:left w:val="single" w:sz="4" w:space="0" w:color="auto"/>
            <w:right w:val="single" w:sz="4" w:space="0" w:color="auto"/>
            <w:insideH w:val="single" w:sz="4" w:space="0" w:color="auto"/>
          </w:tblBorders>
        </w:tblPrEx>
        <w:tc>
          <w:tcPr>
            <w:tcW w:w="3965" w:type="dxa"/>
          </w:tcPr>
          <w:p w14:paraId="635E733D"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4. Вид отчета</w:t>
            </w:r>
          </w:p>
        </w:tc>
        <w:tc>
          <w:tcPr>
            <w:tcW w:w="5049" w:type="dxa"/>
          </w:tcPr>
          <w:p w14:paraId="3977DE4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простой, сводный</w:t>
            </w:r>
          </w:p>
        </w:tc>
      </w:tr>
      <w:tr w:rsidR="00A54E83" w:rsidRPr="00670E26" w14:paraId="3A87697A" w14:textId="77777777">
        <w:tblPrEx>
          <w:tblBorders>
            <w:left w:val="single" w:sz="4" w:space="0" w:color="auto"/>
            <w:right w:val="single" w:sz="4" w:space="0" w:color="auto"/>
            <w:insideH w:val="single" w:sz="4" w:space="0" w:color="auto"/>
          </w:tblBorders>
        </w:tblPrEx>
        <w:tc>
          <w:tcPr>
            <w:tcW w:w="3965" w:type="dxa"/>
          </w:tcPr>
          <w:p w14:paraId="07009F08"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5. Главный распорядитель бюджетных средств</w:t>
            </w:r>
          </w:p>
        </w:tc>
        <w:tc>
          <w:tcPr>
            <w:tcW w:w="5049" w:type="dxa"/>
          </w:tcPr>
          <w:p w14:paraId="3DE1A8EF"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наименование главного распорядителя средств бюджета </w:t>
            </w:r>
            <w:r w:rsidR="009759D5" w:rsidRPr="003870A2">
              <w:rPr>
                <w:rFonts w:ascii="Times New Roman" w:hAnsi="Times New Roman" w:cs="Times New Roman"/>
                <w:szCs w:val="22"/>
              </w:rPr>
              <w:t>Гарнизонного сельского поселения</w:t>
            </w:r>
            <w:r w:rsidR="00A63FE8" w:rsidRPr="003870A2">
              <w:rPr>
                <w:rFonts w:ascii="Times New Roman" w:hAnsi="Times New Roman" w:cs="Times New Roman"/>
                <w:szCs w:val="22"/>
              </w:rPr>
              <w:t xml:space="preserve"> </w:t>
            </w:r>
            <w:r w:rsidRPr="003870A2">
              <w:rPr>
                <w:rFonts w:ascii="Times New Roman" w:hAnsi="Times New Roman" w:cs="Times New Roman"/>
                <w:szCs w:val="22"/>
              </w:rPr>
              <w:t>по находящимся в ведении получателям средств бюджета.</w:t>
            </w:r>
          </w:p>
          <w:p w14:paraId="151AA70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При формировании Информации о принятых на учет обязательствах в целом по всем</w:t>
            </w:r>
            <w:r w:rsidR="0035243C" w:rsidRPr="003870A2">
              <w:rPr>
                <w:rFonts w:ascii="Times New Roman" w:hAnsi="Times New Roman" w:cs="Times New Roman"/>
                <w:szCs w:val="22"/>
              </w:rPr>
              <w:t xml:space="preserve"> получателям бюджетных средств </w:t>
            </w:r>
            <w:r w:rsidR="009759D5" w:rsidRPr="003870A2">
              <w:rPr>
                <w:rFonts w:ascii="Times New Roman" w:hAnsi="Times New Roman" w:cs="Times New Roman"/>
                <w:szCs w:val="22"/>
              </w:rPr>
              <w:t>Гарнизонного сельского поселения</w:t>
            </w:r>
            <w:r w:rsidRPr="003870A2">
              <w:rPr>
                <w:rFonts w:ascii="Times New Roman" w:hAnsi="Times New Roman" w:cs="Times New Roman"/>
                <w:szCs w:val="22"/>
              </w:rPr>
              <w:t xml:space="preserve"> реквизит "Главный распорядитель </w:t>
            </w:r>
            <w:r w:rsidRPr="003870A2">
              <w:rPr>
                <w:rFonts w:ascii="Times New Roman" w:hAnsi="Times New Roman" w:cs="Times New Roman"/>
                <w:szCs w:val="22"/>
              </w:rPr>
              <w:lastRenderedPageBreak/>
              <w:t>бюджетных средств" не заполняется</w:t>
            </w:r>
          </w:p>
        </w:tc>
      </w:tr>
      <w:tr w:rsidR="00A54E83" w:rsidRPr="00670E26" w14:paraId="2FE02B5E" w14:textId="77777777">
        <w:tblPrEx>
          <w:tblBorders>
            <w:left w:val="single" w:sz="4" w:space="0" w:color="auto"/>
            <w:right w:val="single" w:sz="4" w:space="0" w:color="auto"/>
            <w:insideH w:val="single" w:sz="4" w:space="0" w:color="auto"/>
          </w:tblBorders>
        </w:tblPrEx>
        <w:tc>
          <w:tcPr>
            <w:tcW w:w="3965" w:type="dxa"/>
          </w:tcPr>
          <w:p w14:paraId="77E6394B"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lastRenderedPageBreak/>
              <w:t>5.1. Глава по бюджетной классификации</w:t>
            </w:r>
          </w:p>
        </w:tc>
        <w:tc>
          <w:tcPr>
            <w:tcW w:w="5049" w:type="dxa"/>
          </w:tcPr>
          <w:p w14:paraId="5630F97E"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глава главного распорядителя средств бюджета </w:t>
            </w:r>
            <w:r w:rsidR="009759D5" w:rsidRPr="003870A2">
              <w:rPr>
                <w:rFonts w:ascii="Times New Roman" w:hAnsi="Times New Roman" w:cs="Times New Roman"/>
                <w:szCs w:val="22"/>
              </w:rPr>
              <w:t xml:space="preserve">Гарнизонного сельского поселения </w:t>
            </w:r>
            <w:r w:rsidRPr="003870A2">
              <w:rPr>
                <w:rFonts w:ascii="Times New Roman" w:hAnsi="Times New Roman" w:cs="Times New Roman"/>
                <w:szCs w:val="22"/>
              </w:rPr>
              <w:t>по находящимся в ведении получателям средств бюджета</w:t>
            </w:r>
          </w:p>
        </w:tc>
      </w:tr>
      <w:tr w:rsidR="00A54E83" w:rsidRPr="00670E26" w14:paraId="7211E878" w14:textId="77777777">
        <w:tblPrEx>
          <w:tblBorders>
            <w:left w:val="single" w:sz="4" w:space="0" w:color="auto"/>
            <w:right w:val="single" w:sz="4" w:space="0" w:color="auto"/>
            <w:insideH w:val="single" w:sz="4" w:space="0" w:color="auto"/>
          </w:tblBorders>
        </w:tblPrEx>
        <w:tc>
          <w:tcPr>
            <w:tcW w:w="3965" w:type="dxa"/>
          </w:tcPr>
          <w:p w14:paraId="45EC91C3"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5.2. Код по Сводному реестру</w:t>
            </w:r>
          </w:p>
        </w:tc>
        <w:tc>
          <w:tcPr>
            <w:tcW w:w="5049" w:type="dxa"/>
          </w:tcPr>
          <w:p w14:paraId="1FA0ACC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код по реестру участников бюджетного процесса, а также юридических лиц, не являющихся участниками бюджетного процесса (далее - Сводный реестр) главного распорядителя средств бюджета </w:t>
            </w:r>
            <w:r w:rsidR="009759D5" w:rsidRPr="003870A2">
              <w:rPr>
                <w:rFonts w:ascii="Times New Roman" w:hAnsi="Times New Roman" w:cs="Times New Roman"/>
                <w:szCs w:val="22"/>
              </w:rPr>
              <w:t>Гарнизонного сельского поселения</w:t>
            </w:r>
          </w:p>
        </w:tc>
      </w:tr>
      <w:tr w:rsidR="00A54E83" w:rsidRPr="00670E26" w14:paraId="361EACA3" w14:textId="77777777">
        <w:tblPrEx>
          <w:tblBorders>
            <w:left w:val="single" w:sz="4" w:space="0" w:color="auto"/>
            <w:right w:val="single" w:sz="4" w:space="0" w:color="auto"/>
            <w:insideH w:val="single" w:sz="4" w:space="0" w:color="auto"/>
          </w:tblBorders>
        </w:tblPrEx>
        <w:tc>
          <w:tcPr>
            <w:tcW w:w="3965" w:type="dxa"/>
          </w:tcPr>
          <w:p w14:paraId="3410460C"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6. Наименование бюджета</w:t>
            </w:r>
          </w:p>
        </w:tc>
        <w:tc>
          <w:tcPr>
            <w:tcW w:w="5049" w:type="dxa"/>
          </w:tcPr>
          <w:p w14:paraId="6F5BF6F9"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бюджета</w:t>
            </w:r>
          </w:p>
        </w:tc>
      </w:tr>
      <w:tr w:rsidR="00A54E83" w:rsidRPr="00670E26" w14:paraId="6579376D" w14:textId="77777777">
        <w:tblPrEx>
          <w:tblBorders>
            <w:left w:val="single" w:sz="4" w:space="0" w:color="auto"/>
            <w:right w:val="single" w:sz="4" w:space="0" w:color="auto"/>
            <w:insideH w:val="single" w:sz="4" w:space="0" w:color="auto"/>
          </w:tblBorders>
        </w:tblPrEx>
        <w:tc>
          <w:tcPr>
            <w:tcW w:w="3965" w:type="dxa"/>
          </w:tcPr>
          <w:p w14:paraId="51D1BE8F"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 xml:space="preserve">7. Код </w:t>
            </w:r>
            <w:hyperlink r:id="rId38" w:history="1">
              <w:r w:rsidRPr="003870A2">
                <w:rPr>
                  <w:rFonts w:ascii="Times New Roman" w:hAnsi="Times New Roman" w:cs="Times New Roman"/>
                  <w:szCs w:val="22"/>
                </w:rPr>
                <w:t>ОКТМО</w:t>
              </w:r>
            </w:hyperlink>
          </w:p>
        </w:tc>
        <w:tc>
          <w:tcPr>
            <w:tcW w:w="5049" w:type="dxa"/>
          </w:tcPr>
          <w:p w14:paraId="76884984"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код финансового органа по Общероссийскому </w:t>
            </w:r>
            <w:hyperlink r:id="rId39" w:history="1">
              <w:r w:rsidRPr="003870A2">
                <w:rPr>
                  <w:rFonts w:ascii="Times New Roman" w:hAnsi="Times New Roman" w:cs="Times New Roman"/>
                  <w:szCs w:val="22"/>
                </w:rPr>
                <w:t>классификатору</w:t>
              </w:r>
            </w:hyperlink>
            <w:r w:rsidRPr="003870A2">
              <w:rPr>
                <w:rFonts w:ascii="Times New Roman" w:hAnsi="Times New Roman" w:cs="Times New Roman"/>
                <w:szCs w:val="22"/>
              </w:rPr>
              <w:t xml:space="preserve"> территорий муниципальных образований</w:t>
            </w:r>
          </w:p>
        </w:tc>
      </w:tr>
      <w:tr w:rsidR="00A54E83" w:rsidRPr="00670E26" w14:paraId="3F9E8C78" w14:textId="77777777">
        <w:tblPrEx>
          <w:tblBorders>
            <w:left w:val="single" w:sz="4" w:space="0" w:color="auto"/>
            <w:right w:val="single" w:sz="4" w:space="0" w:color="auto"/>
            <w:insideH w:val="single" w:sz="4" w:space="0" w:color="auto"/>
          </w:tblBorders>
        </w:tblPrEx>
        <w:tc>
          <w:tcPr>
            <w:tcW w:w="3965" w:type="dxa"/>
          </w:tcPr>
          <w:p w14:paraId="76502EC8"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8. Финансовый орган</w:t>
            </w:r>
          </w:p>
        </w:tc>
        <w:tc>
          <w:tcPr>
            <w:tcW w:w="5049" w:type="dxa"/>
          </w:tcPr>
          <w:p w14:paraId="7D1F94DB"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финансового органа - "</w:t>
            </w:r>
            <w:r w:rsidR="00A95BA9" w:rsidRPr="003870A2">
              <w:rPr>
                <w:rFonts w:ascii="Times New Roman" w:hAnsi="Times New Roman" w:cs="Times New Roman"/>
                <w:szCs w:val="22"/>
              </w:rPr>
              <w:t xml:space="preserve">Администрация Гарнизонного сельского поселения </w:t>
            </w:r>
            <w:r w:rsidRPr="003870A2">
              <w:rPr>
                <w:rFonts w:ascii="Times New Roman" w:hAnsi="Times New Roman" w:cs="Times New Roman"/>
                <w:szCs w:val="22"/>
              </w:rPr>
              <w:t>"</w:t>
            </w:r>
          </w:p>
        </w:tc>
      </w:tr>
      <w:tr w:rsidR="00A54E83" w:rsidRPr="00670E26" w14:paraId="624F1128" w14:textId="77777777">
        <w:tblPrEx>
          <w:tblBorders>
            <w:left w:val="single" w:sz="4" w:space="0" w:color="auto"/>
            <w:right w:val="single" w:sz="4" w:space="0" w:color="auto"/>
            <w:insideH w:val="single" w:sz="4" w:space="0" w:color="auto"/>
          </w:tblBorders>
        </w:tblPrEx>
        <w:tc>
          <w:tcPr>
            <w:tcW w:w="3965" w:type="dxa"/>
          </w:tcPr>
          <w:p w14:paraId="407FBBA0"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8.1. Код по ОКПО</w:t>
            </w:r>
          </w:p>
        </w:tc>
        <w:tc>
          <w:tcPr>
            <w:tcW w:w="5049" w:type="dxa"/>
          </w:tcPr>
          <w:p w14:paraId="7F4DAF67"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финансового органа по Общероссийскому классификатору предприятий и организаций</w:t>
            </w:r>
          </w:p>
        </w:tc>
      </w:tr>
      <w:tr w:rsidR="00A54E83" w:rsidRPr="00670E26" w14:paraId="06ECB1F0" w14:textId="77777777">
        <w:tblPrEx>
          <w:tblBorders>
            <w:left w:val="single" w:sz="4" w:space="0" w:color="auto"/>
            <w:right w:val="single" w:sz="4" w:space="0" w:color="auto"/>
            <w:insideH w:val="single" w:sz="4" w:space="0" w:color="auto"/>
          </w:tblBorders>
        </w:tblPrEx>
        <w:tc>
          <w:tcPr>
            <w:tcW w:w="3965" w:type="dxa"/>
          </w:tcPr>
          <w:p w14:paraId="0E52066C"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9. Наименование участника бюджетного процесса</w:t>
            </w:r>
          </w:p>
        </w:tc>
        <w:tc>
          <w:tcPr>
            <w:tcW w:w="5049" w:type="dxa"/>
          </w:tcPr>
          <w:p w14:paraId="7BCD1D5F"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участника бюджетного процесса (получателя бюджетных средств)</w:t>
            </w:r>
          </w:p>
        </w:tc>
      </w:tr>
      <w:tr w:rsidR="00A54E83" w:rsidRPr="00670E26" w14:paraId="04ACC48A" w14:textId="77777777">
        <w:tblPrEx>
          <w:tblBorders>
            <w:left w:val="single" w:sz="4" w:space="0" w:color="auto"/>
            <w:right w:val="single" w:sz="4" w:space="0" w:color="auto"/>
            <w:insideH w:val="single" w:sz="4" w:space="0" w:color="auto"/>
          </w:tblBorders>
        </w:tblPrEx>
        <w:tc>
          <w:tcPr>
            <w:tcW w:w="3965" w:type="dxa"/>
          </w:tcPr>
          <w:p w14:paraId="4172F15F"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9.1. Код по Сводному реестру</w:t>
            </w:r>
          </w:p>
        </w:tc>
        <w:tc>
          <w:tcPr>
            <w:tcW w:w="5049" w:type="dxa"/>
          </w:tcPr>
          <w:p w14:paraId="71A2914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участника бюджетного процесса (получателя бюджетных средств) по Сводному реестру</w:t>
            </w:r>
          </w:p>
        </w:tc>
      </w:tr>
      <w:tr w:rsidR="00A54E83" w:rsidRPr="00670E26" w14:paraId="0EF08B24" w14:textId="77777777">
        <w:tblPrEx>
          <w:tblBorders>
            <w:left w:val="single" w:sz="4" w:space="0" w:color="auto"/>
            <w:right w:val="single" w:sz="4" w:space="0" w:color="auto"/>
            <w:insideH w:val="single" w:sz="4" w:space="0" w:color="auto"/>
          </w:tblBorders>
        </w:tblPrEx>
        <w:tc>
          <w:tcPr>
            <w:tcW w:w="3965" w:type="dxa"/>
          </w:tcPr>
          <w:p w14:paraId="72FC90F6"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10. Код по бюджетной классификации</w:t>
            </w:r>
          </w:p>
        </w:tc>
        <w:tc>
          <w:tcPr>
            <w:tcW w:w="5049" w:type="dxa"/>
          </w:tcPr>
          <w:p w14:paraId="5E521B5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составная часть кода бюджетной классификации Российской Федерации, по которому в органе Федерального казначейства учтено бюджетное или денежное обязательство (глава, раздел, подраздел, целевая статья, вид расходов). Степень детализации кодов бюджетной классификации Российской Федерации или перечень кодов бюджетной классификации Российской Федерации, в разрезе которых в информации приводятся сведения о принятых получателями бюджетных средств бюджетных или денежных обязательствах, устанавливается главным распорядителем средств бюджета, по запросу которых формируется Информация о принятых на учет обязательствах</w:t>
            </w:r>
          </w:p>
        </w:tc>
      </w:tr>
      <w:tr w:rsidR="00A54E83" w:rsidRPr="00670E26" w14:paraId="1254D23B" w14:textId="77777777">
        <w:tblPrEx>
          <w:tblBorders>
            <w:left w:val="single" w:sz="4" w:space="0" w:color="auto"/>
            <w:right w:val="single" w:sz="4" w:space="0" w:color="auto"/>
            <w:insideH w:val="single" w:sz="4" w:space="0" w:color="auto"/>
          </w:tblBorders>
        </w:tblPrEx>
        <w:tc>
          <w:tcPr>
            <w:tcW w:w="3965" w:type="dxa"/>
          </w:tcPr>
          <w:p w14:paraId="3D169B13"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 xml:space="preserve">11. Код валюты по </w:t>
            </w:r>
            <w:hyperlink r:id="rId40" w:history="1">
              <w:r w:rsidRPr="003870A2">
                <w:rPr>
                  <w:rFonts w:ascii="Times New Roman" w:hAnsi="Times New Roman" w:cs="Times New Roman"/>
                  <w:szCs w:val="22"/>
                </w:rPr>
                <w:t>ОКВ</w:t>
              </w:r>
            </w:hyperlink>
          </w:p>
        </w:tc>
        <w:tc>
          <w:tcPr>
            <w:tcW w:w="5049" w:type="dxa"/>
          </w:tcPr>
          <w:p w14:paraId="27480E2E"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код валюты, в которой принято бюджетное или денежное обязательство, в соответствии с Общероссийским </w:t>
            </w:r>
            <w:hyperlink r:id="rId41" w:history="1">
              <w:r w:rsidRPr="003870A2">
                <w:rPr>
                  <w:rFonts w:ascii="Times New Roman" w:hAnsi="Times New Roman" w:cs="Times New Roman"/>
                  <w:szCs w:val="22"/>
                </w:rPr>
                <w:t>классификатором</w:t>
              </w:r>
            </w:hyperlink>
            <w:r w:rsidRPr="003870A2">
              <w:rPr>
                <w:rFonts w:ascii="Times New Roman" w:hAnsi="Times New Roman" w:cs="Times New Roman"/>
                <w:szCs w:val="22"/>
              </w:rPr>
              <w:t xml:space="preserve"> валют</w:t>
            </w:r>
          </w:p>
        </w:tc>
      </w:tr>
      <w:tr w:rsidR="00A54E83" w:rsidRPr="00670E26" w14:paraId="5DDCD411" w14:textId="77777777">
        <w:tblPrEx>
          <w:tblBorders>
            <w:left w:val="single" w:sz="4" w:space="0" w:color="auto"/>
            <w:right w:val="single" w:sz="4" w:space="0" w:color="auto"/>
            <w:insideH w:val="single" w:sz="4" w:space="0" w:color="auto"/>
          </w:tblBorders>
        </w:tblPrEx>
        <w:tc>
          <w:tcPr>
            <w:tcW w:w="3965" w:type="dxa"/>
          </w:tcPr>
          <w:p w14:paraId="5B11DAE7"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12. Код объекта АИП</w:t>
            </w:r>
          </w:p>
        </w:tc>
        <w:tc>
          <w:tcPr>
            <w:tcW w:w="5049" w:type="dxa"/>
          </w:tcPr>
          <w:p w14:paraId="5707B5F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объекта АИП (при наличии)</w:t>
            </w:r>
          </w:p>
        </w:tc>
      </w:tr>
      <w:tr w:rsidR="00A54E83" w:rsidRPr="00670E26" w14:paraId="448C154D" w14:textId="77777777">
        <w:tblPrEx>
          <w:tblBorders>
            <w:left w:val="single" w:sz="4" w:space="0" w:color="auto"/>
            <w:right w:val="single" w:sz="4" w:space="0" w:color="auto"/>
            <w:insideH w:val="single" w:sz="4" w:space="0" w:color="auto"/>
          </w:tblBorders>
        </w:tblPrEx>
        <w:tc>
          <w:tcPr>
            <w:tcW w:w="3965" w:type="dxa"/>
          </w:tcPr>
          <w:p w14:paraId="7BC07C5E"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 xml:space="preserve">13. Сумма неисполненного </w:t>
            </w:r>
            <w:r w:rsidRPr="003870A2">
              <w:rPr>
                <w:rFonts w:ascii="Times New Roman" w:hAnsi="Times New Roman" w:cs="Times New Roman"/>
                <w:szCs w:val="22"/>
              </w:rPr>
              <w:lastRenderedPageBreak/>
              <w:t>обязательства прошлых лет</w:t>
            </w:r>
          </w:p>
        </w:tc>
        <w:tc>
          <w:tcPr>
            <w:tcW w:w="5049" w:type="dxa"/>
          </w:tcPr>
          <w:p w14:paraId="22702D7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lastRenderedPageBreak/>
              <w:t xml:space="preserve">Отражаются суммы неисполненных обязательств </w:t>
            </w:r>
            <w:r w:rsidRPr="003870A2">
              <w:rPr>
                <w:rFonts w:ascii="Times New Roman" w:hAnsi="Times New Roman" w:cs="Times New Roman"/>
                <w:szCs w:val="22"/>
              </w:rPr>
              <w:lastRenderedPageBreak/>
              <w:t>прошлых лет в разрезе кодов по бюджетной классификации, уникальных кодов объектов АИП (при наличии)</w:t>
            </w:r>
          </w:p>
        </w:tc>
      </w:tr>
      <w:tr w:rsidR="00A54E83" w:rsidRPr="00670E26" w14:paraId="1C3B62FE" w14:textId="77777777">
        <w:tblPrEx>
          <w:tblBorders>
            <w:left w:val="single" w:sz="4" w:space="0" w:color="auto"/>
            <w:right w:val="single" w:sz="4" w:space="0" w:color="auto"/>
            <w:insideH w:val="single" w:sz="4" w:space="0" w:color="auto"/>
          </w:tblBorders>
        </w:tblPrEx>
        <w:tc>
          <w:tcPr>
            <w:tcW w:w="3965" w:type="dxa"/>
          </w:tcPr>
          <w:p w14:paraId="4D1A0F3A"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lastRenderedPageBreak/>
              <w:t>14. Сумма на 20__ текущий финансовый год с помесячной разбивкой</w:t>
            </w:r>
          </w:p>
        </w:tc>
        <w:tc>
          <w:tcPr>
            <w:tcW w:w="5049" w:type="dxa"/>
          </w:tcPr>
          <w:p w14:paraId="7BC6FF4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Отражаются суммы принятых бюджетных или денежных обязательств за счет средств бюджета </w:t>
            </w:r>
            <w:r w:rsidR="009759D5" w:rsidRPr="003870A2">
              <w:rPr>
                <w:rFonts w:ascii="Times New Roman" w:hAnsi="Times New Roman" w:cs="Times New Roman"/>
                <w:szCs w:val="22"/>
              </w:rPr>
              <w:t xml:space="preserve">Гарнизонного сельского поселения </w:t>
            </w:r>
            <w:r w:rsidRPr="003870A2">
              <w:rPr>
                <w:rFonts w:ascii="Times New Roman" w:hAnsi="Times New Roman" w:cs="Times New Roman"/>
                <w:szCs w:val="22"/>
              </w:rPr>
              <w:t>в валюте Российской Федерации в разрезе кодов по бюджетной классификации, уникальных кодов объектов АИП (при наличии). Если бюджетное или денежное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формирования Информации о принятых на учет обязательствах. Указывается итоговая сумма бюджетных или денежных обязательств текущего финансового года и в разрезе каждого месяца текущего финансового года</w:t>
            </w:r>
          </w:p>
        </w:tc>
      </w:tr>
      <w:tr w:rsidR="00A54E83" w:rsidRPr="00670E26" w14:paraId="3EE17D90" w14:textId="77777777">
        <w:tblPrEx>
          <w:tblBorders>
            <w:left w:val="single" w:sz="4" w:space="0" w:color="auto"/>
            <w:right w:val="single" w:sz="4" w:space="0" w:color="auto"/>
            <w:insideH w:val="single" w:sz="4" w:space="0" w:color="auto"/>
          </w:tblBorders>
        </w:tblPrEx>
        <w:tc>
          <w:tcPr>
            <w:tcW w:w="3965" w:type="dxa"/>
          </w:tcPr>
          <w:p w14:paraId="2D515FD9"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15. Сумма на плановый период с разбивкой по годам</w:t>
            </w:r>
          </w:p>
        </w:tc>
        <w:tc>
          <w:tcPr>
            <w:tcW w:w="5049" w:type="dxa"/>
          </w:tcPr>
          <w:p w14:paraId="25D6DCC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Указываются суммы бюджетных или денежных обязательств, принятые на первый и второй год планового периода, в разрезе кодов по бюджетной классификации, уникальных кодов объектов АИП</w:t>
            </w:r>
          </w:p>
        </w:tc>
      </w:tr>
      <w:tr w:rsidR="00A54E83" w:rsidRPr="00670E26" w14:paraId="76381135" w14:textId="77777777">
        <w:tblPrEx>
          <w:tblBorders>
            <w:left w:val="single" w:sz="4" w:space="0" w:color="auto"/>
            <w:right w:val="single" w:sz="4" w:space="0" w:color="auto"/>
            <w:insideH w:val="single" w:sz="4" w:space="0" w:color="auto"/>
          </w:tblBorders>
        </w:tblPrEx>
        <w:tc>
          <w:tcPr>
            <w:tcW w:w="3965" w:type="dxa"/>
          </w:tcPr>
          <w:p w14:paraId="6B9AD606"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16. Сумма на период после текущего финансового года на третий год после текущего финансового года</w:t>
            </w:r>
          </w:p>
        </w:tc>
        <w:tc>
          <w:tcPr>
            <w:tcW w:w="5049" w:type="dxa"/>
          </w:tcPr>
          <w:p w14:paraId="2E11A6C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Указываются суммы бюджетных или денежных обязательств, принятые на третий год после текущего финансового года, в разрезе кодов по бюджетной классификации, уникальных кодов объектов АИП (при наличии)</w:t>
            </w:r>
          </w:p>
        </w:tc>
      </w:tr>
      <w:tr w:rsidR="00A54E83" w:rsidRPr="00670E26" w14:paraId="1A8BEC76" w14:textId="77777777">
        <w:tblPrEx>
          <w:tblBorders>
            <w:left w:val="single" w:sz="4" w:space="0" w:color="auto"/>
            <w:right w:val="single" w:sz="4" w:space="0" w:color="auto"/>
            <w:insideH w:val="single" w:sz="4" w:space="0" w:color="auto"/>
          </w:tblBorders>
        </w:tblPrEx>
        <w:tc>
          <w:tcPr>
            <w:tcW w:w="3965" w:type="dxa"/>
          </w:tcPr>
          <w:p w14:paraId="5FF91430"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16.1. Сумма на последующие периоды после третьего года после текущего финансового года</w:t>
            </w:r>
          </w:p>
        </w:tc>
        <w:tc>
          <w:tcPr>
            <w:tcW w:w="5049" w:type="dxa"/>
          </w:tcPr>
          <w:p w14:paraId="7188720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Указываются суммы бюджетных или денежных обязательств, принятые на последующие годы после третьего года после текущего финансового года, в разрезе кодов по бюджетной классификации, уникальных кодов объектов АИП (при наличии)</w:t>
            </w:r>
          </w:p>
        </w:tc>
      </w:tr>
      <w:tr w:rsidR="00A54E83" w:rsidRPr="00670E26" w14:paraId="3CF5C7A9" w14:textId="77777777">
        <w:tblPrEx>
          <w:tblBorders>
            <w:left w:val="single" w:sz="4" w:space="0" w:color="auto"/>
            <w:right w:val="single" w:sz="4" w:space="0" w:color="auto"/>
            <w:insideH w:val="single" w:sz="4" w:space="0" w:color="auto"/>
          </w:tblBorders>
        </w:tblPrEx>
        <w:tc>
          <w:tcPr>
            <w:tcW w:w="3965" w:type="dxa"/>
          </w:tcPr>
          <w:p w14:paraId="04FB240B"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17. Итого по коду бюджетной классификации</w:t>
            </w:r>
          </w:p>
        </w:tc>
        <w:tc>
          <w:tcPr>
            <w:tcW w:w="5049" w:type="dxa"/>
          </w:tcPr>
          <w:p w14:paraId="31A25DD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итоговая сумма бюджетных или денежных обязательств </w:t>
            </w:r>
            <w:proofErr w:type="spellStart"/>
            <w:r w:rsidRPr="003870A2">
              <w:rPr>
                <w:rFonts w:ascii="Times New Roman" w:hAnsi="Times New Roman" w:cs="Times New Roman"/>
                <w:szCs w:val="22"/>
              </w:rPr>
              <w:t>группировочно</w:t>
            </w:r>
            <w:proofErr w:type="spellEnd"/>
            <w:r w:rsidRPr="003870A2">
              <w:rPr>
                <w:rFonts w:ascii="Times New Roman" w:hAnsi="Times New Roman" w:cs="Times New Roman"/>
                <w:szCs w:val="22"/>
              </w:rPr>
              <w:t xml:space="preserve"> по всем кодам бюджетной классификации Российской Федерации, указанным в отчете</w:t>
            </w:r>
          </w:p>
        </w:tc>
      </w:tr>
      <w:tr w:rsidR="00A54E83" w:rsidRPr="00670E26" w14:paraId="5A4B895D" w14:textId="77777777">
        <w:tblPrEx>
          <w:tblBorders>
            <w:left w:val="single" w:sz="4" w:space="0" w:color="auto"/>
            <w:right w:val="single" w:sz="4" w:space="0" w:color="auto"/>
            <w:insideH w:val="single" w:sz="4" w:space="0" w:color="auto"/>
          </w:tblBorders>
        </w:tblPrEx>
        <w:tc>
          <w:tcPr>
            <w:tcW w:w="3965" w:type="dxa"/>
          </w:tcPr>
          <w:p w14:paraId="3BF962BB"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18. Итого по участнику бюджетного процесса</w:t>
            </w:r>
          </w:p>
        </w:tc>
        <w:tc>
          <w:tcPr>
            <w:tcW w:w="5049" w:type="dxa"/>
          </w:tcPr>
          <w:p w14:paraId="694D6C95" w14:textId="77777777" w:rsidR="00A54E83" w:rsidRPr="003870A2" w:rsidRDefault="00A54E83" w:rsidP="00A95BA9">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Указываются итоговые суммы бюджетных или денежных обязательств в целом по главному распорядителю бюджетных средств либо по отдельным получателям бюджетных средств, как определено в запросе </w:t>
            </w:r>
            <w:r w:rsidR="00A95BA9" w:rsidRPr="003870A2">
              <w:rPr>
                <w:rFonts w:ascii="Times New Roman" w:hAnsi="Times New Roman" w:cs="Times New Roman"/>
                <w:szCs w:val="22"/>
              </w:rPr>
              <w:t>Администрации Гарнизонного сельского поселения</w:t>
            </w:r>
            <w:r w:rsidRPr="003870A2">
              <w:rPr>
                <w:rFonts w:ascii="Times New Roman" w:hAnsi="Times New Roman" w:cs="Times New Roman"/>
                <w:szCs w:val="22"/>
              </w:rPr>
              <w:t>. В случае формирования Информации о принятых на учет обязательствах в целом по получателям бюджетных средств строка "Итого по участнику бюджетного процесса" не заполняется</w:t>
            </w:r>
          </w:p>
        </w:tc>
      </w:tr>
      <w:tr w:rsidR="00A54E83" w:rsidRPr="00670E26" w14:paraId="61BF5267" w14:textId="77777777">
        <w:tblPrEx>
          <w:tblBorders>
            <w:left w:val="single" w:sz="4" w:space="0" w:color="auto"/>
            <w:right w:val="single" w:sz="4" w:space="0" w:color="auto"/>
            <w:insideH w:val="single" w:sz="4" w:space="0" w:color="auto"/>
          </w:tblBorders>
        </w:tblPrEx>
        <w:tc>
          <w:tcPr>
            <w:tcW w:w="3965" w:type="dxa"/>
          </w:tcPr>
          <w:p w14:paraId="1EE18A95"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19. Всего</w:t>
            </w:r>
          </w:p>
        </w:tc>
        <w:tc>
          <w:tcPr>
            <w:tcW w:w="5049" w:type="dxa"/>
          </w:tcPr>
          <w:p w14:paraId="4D8E28C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Указываются итоговые суммы бюджетных или денежных обязательств</w:t>
            </w:r>
          </w:p>
        </w:tc>
      </w:tr>
      <w:tr w:rsidR="00A54E83" w:rsidRPr="00670E26" w14:paraId="6418622E" w14:textId="77777777">
        <w:tblPrEx>
          <w:tblBorders>
            <w:left w:val="single" w:sz="4" w:space="0" w:color="auto"/>
            <w:right w:val="single" w:sz="4" w:space="0" w:color="auto"/>
            <w:insideH w:val="single" w:sz="4" w:space="0" w:color="auto"/>
          </w:tblBorders>
        </w:tblPrEx>
        <w:tc>
          <w:tcPr>
            <w:tcW w:w="3965" w:type="dxa"/>
          </w:tcPr>
          <w:p w14:paraId="03C919C8"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20. Ответственный исполнитель</w:t>
            </w:r>
          </w:p>
        </w:tc>
        <w:tc>
          <w:tcPr>
            <w:tcW w:w="5049" w:type="dxa"/>
          </w:tcPr>
          <w:p w14:paraId="54EEB165"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Указываются должность, подпись, расшифровка подписи, телефон ответственного исполнителя, </w:t>
            </w:r>
            <w:r w:rsidRPr="003870A2">
              <w:rPr>
                <w:rFonts w:ascii="Times New Roman" w:hAnsi="Times New Roman" w:cs="Times New Roman"/>
                <w:szCs w:val="22"/>
              </w:rPr>
              <w:lastRenderedPageBreak/>
              <w:t>сформировавшего отчет</w:t>
            </w:r>
          </w:p>
        </w:tc>
      </w:tr>
      <w:tr w:rsidR="00A54E83" w:rsidRPr="00670E26" w14:paraId="7C43FDF7" w14:textId="77777777">
        <w:tblPrEx>
          <w:tblBorders>
            <w:left w:val="single" w:sz="4" w:space="0" w:color="auto"/>
            <w:right w:val="single" w:sz="4" w:space="0" w:color="auto"/>
            <w:insideH w:val="single" w:sz="4" w:space="0" w:color="auto"/>
          </w:tblBorders>
        </w:tblPrEx>
        <w:tc>
          <w:tcPr>
            <w:tcW w:w="3965" w:type="dxa"/>
          </w:tcPr>
          <w:p w14:paraId="167B6D88"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lastRenderedPageBreak/>
              <w:t>21. Дата</w:t>
            </w:r>
          </w:p>
        </w:tc>
        <w:tc>
          <w:tcPr>
            <w:tcW w:w="5049" w:type="dxa"/>
          </w:tcPr>
          <w:p w14:paraId="1825C6B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дата подписания отчета</w:t>
            </w:r>
          </w:p>
        </w:tc>
      </w:tr>
    </w:tbl>
    <w:p w14:paraId="5772D721" w14:textId="77777777" w:rsidR="00A54E83" w:rsidRPr="00670E26" w:rsidRDefault="00A54E83">
      <w:pPr>
        <w:pStyle w:val="ConsPlusNormal"/>
        <w:jc w:val="both"/>
        <w:rPr>
          <w:rFonts w:ascii="Times New Roman" w:hAnsi="Times New Roman" w:cs="Times New Roman"/>
          <w:sz w:val="24"/>
          <w:szCs w:val="24"/>
        </w:rPr>
      </w:pPr>
    </w:p>
    <w:p w14:paraId="6BB3E421" w14:textId="77777777" w:rsidR="00A54E83" w:rsidRPr="00670E26" w:rsidRDefault="00A54E83">
      <w:pPr>
        <w:pStyle w:val="ConsPlusNormal"/>
        <w:jc w:val="both"/>
        <w:rPr>
          <w:rFonts w:ascii="Times New Roman" w:hAnsi="Times New Roman" w:cs="Times New Roman"/>
          <w:sz w:val="24"/>
          <w:szCs w:val="24"/>
        </w:rPr>
      </w:pPr>
    </w:p>
    <w:p w14:paraId="6F43A957" w14:textId="77777777" w:rsidR="00A54E83" w:rsidRPr="00670E26" w:rsidRDefault="00A54E83">
      <w:pPr>
        <w:pStyle w:val="ConsPlusNormal"/>
        <w:jc w:val="both"/>
        <w:rPr>
          <w:rFonts w:ascii="Times New Roman" w:hAnsi="Times New Roman" w:cs="Times New Roman"/>
          <w:sz w:val="24"/>
          <w:szCs w:val="24"/>
        </w:rPr>
      </w:pPr>
    </w:p>
    <w:p w14:paraId="11C4696B" w14:textId="77777777" w:rsidR="00A54E83" w:rsidRPr="00670E26" w:rsidRDefault="00A54E83">
      <w:pPr>
        <w:pStyle w:val="ConsPlusNormal"/>
        <w:jc w:val="both"/>
        <w:rPr>
          <w:rFonts w:ascii="Times New Roman" w:hAnsi="Times New Roman" w:cs="Times New Roman"/>
          <w:sz w:val="24"/>
          <w:szCs w:val="24"/>
        </w:rPr>
      </w:pPr>
    </w:p>
    <w:p w14:paraId="370CD642" w14:textId="77777777" w:rsidR="002E732B" w:rsidRPr="00670E26" w:rsidRDefault="002E732B">
      <w:pPr>
        <w:pStyle w:val="ConsPlusNormal"/>
        <w:jc w:val="both"/>
        <w:rPr>
          <w:rFonts w:ascii="Times New Roman" w:hAnsi="Times New Roman" w:cs="Times New Roman"/>
          <w:sz w:val="24"/>
          <w:szCs w:val="24"/>
        </w:rPr>
      </w:pPr>
    </w:p>
    <w:p w14:paraId="02847826" w14:textId="77777777" w:rsidR="002E732B" w:rsidRPr="00670E26" w:rsidRDefault="002E732B">
      <w:pPr>
        <w:pStyle w:val="ConsPlusNormal"/>
        <w:jc w:val="both"/>
        <w:rPr>
          <w:rFonts w:ascii="Times New Roman" w:hAnsi="Times New Roman" w:cs="Times New Roman"/>
          <w:sz w:val="24"/>
          <w:szCs w:val="24"/>
        </w:rPr>
      </w:pPr>
    </w:p>
    <w:p w14:paraId="2F01F8F0" w14:textId="77777777" w:rsidR="002E732B" w:rsidRPr="00670E26" w:rsidRDefault="002E732B">
      <w:pPr>
        <w:pStyle w:val="ConsPlusNormal"/>
        <w:jc w:val="both"/>
        <w:rPr>
          <w:rFonts w:ascii="Times New Roman" w:hAnsi="Times New Roman" w:cs="Times New Roman"/>
          <w:sz w:val="24"/>
          <w:szCs w:val="24"/>
        </w:rPr>
      </w:pPr>
    </w:p>
    <w:p w14:paraId="79B7CC54" w14:textId="77777777" w:rsidR="002B6126" w:rsidRPr="00670E26" w:rsidRDefault="002B6126">
      <w:pPr>
        <w:pStyle w:val="ConsPlusNormal"/>
        <w:jc w:val="both"/>
        <w:rPr>
          <w:rFonts w:ascii="Times New Roman" w:hAnsi="Times New Roman" w:cs="Times New Roman"/>
          <w:sz w:val="24"/>
          <w:szCs w:val="24"/>
        </w:rPr>
      </w:pPr>
    </w:p>
    <w:p w14:paraId="1B26ABC1" w14:textId="77777777" w:rsidR="002B6126" w:rsidRPr="00670E26" w:rsidRDefault="002B6126">
      <w:pPr>
        <w:pStyle w:val="ConsPlusNormal"/>
        <w:jc w:val="both"/>
        <w:rPr>
          <w:rFonts w:ascii="Times New Roman" w:hAnsi="Times New Roman" w:cs="Times New Roman"/>
          <w:sz w:val="24"/>
          <w:szCs w:val="24"/>
        </w:rPr>
      </w:pPr>
    </w:p>
    <w:p w14:paraId="3597BAB2" w14:textId="77777777" w:rsidR="002B6126" w:rsidRPr="00670E26" w:rsidRDefault="002B6126">
      <w:pPr>
        <w:pStyle w:val="ConsPlusNormal"/>
        <w:jc w:val="both"/>
        <w:rPr>
          <w:rFonts w:ascii="Times New Roman" w:hAnsi="Times New Roman" w:cs="Times New Roman"/>
          <w:sz w:val="24"/>
          <w:szCs w:val="24"/>
        </w:rPr>
      </w:pPr>
    </w:p>
    <w:p w14:paraId="18E1FF41" w14:textId="77777777" w:rsidR="002B6126" w:rsidRPr="00670E26" w:rsidRDefault="002B6126">
      <w:pPr>
        <w:pStyle w:val="ConsPlusNormal"/>
        <w:jc w:val="both"/>
        <w:rPr>
          <w:rFonts w:ascii="Times New Roman" w:hAnsi="Times New Roman" w:cs="Times New Roman"/>
          <w:sz w:val="24"/>
          <w:szCs w:val="24"/>
        </w:rPr>
      </w:pPr>
    </w:p>
    <w:p w14:paraId="310A2A1F" w14:textId="77777777" w:rsidR="002E732B" w:rsidRPr="00670E26" w:rsidRDefault="002E732B">
      <w:pPr>
        <w:pStyle w:val="ConsPlusNormal"/>
        <w:jc w:val="both"/>
        <w:rPr>
          <w:rFonts w:ascii="Times New Roman" w:hAnsi="Times New Roman" w:cs="Times New Roman"/>
          <w:sz w:val="24"/>
          <w:szCs w:val="24"/>
        </w:rPr>
      </w:pPr>
    </w:p>
    <w:p w14:paraId="6DFEA201" w14:textId="77777777" w:rsidR="002E732B" w:rsidRPr="00670E26" w:rsidRDefault="002E732B">
      <w:pPr>
        <w:pStyle w:val="ConsPlusNormal"/>
        <w:jc w:val="both"/>
        <w:rPr>
          <w:rFonts w:ascii="Times New Roman" w:hAnsi="Times New Roman" w:cs="Times New Roman"/>
          <w:sz w:val="24"/>
          <w:szCs w:val="24"/>
        </w:rPr>
      </w:pPr>
    </w:p>
    <w:p w14:paraId="5C99E9C9" w14:textId="77777777" w:rsidR="002E732B" w:rsidRPr="00670E26" w:rsidRDefault="002E732B">
      <w:pPr>
        <w:pStyle w:val="ConsPlusNormal"/>
        <w:jc w:val="both"/>
        <w:rPr>
          <w:rFonts w:ascii="Times New Roman" w:hAnsi="Times New Roman" w:cs="Times New Roman"/>
          <w:sz w:val="24"/>
          <w:szCs w:val="24"/>
        </w:rPr>
      </w:pPr>
    </w:p>
    <w:p w14:paraId="17AAB3BE" w14:textId="77777777" w:rsidR="002E732B" w:rsidRPr="00670E26" w:rsidRDefault="002E732B">
      <w:pPr>
        <w:pStyle w:val="ConsPlusNormal"/>
        <w:jc w:val="both"/>
        <w:rPr>
          <w:rFonts w:ascii="Times New Roman" w:hAnsi="Times New Roman" w:cs="Times New Roman"/>
          <w:sz w:val="24"/>
          <w:szCs w:val="24"/>
        </w:rPr>
      </w:pPr>
    </w:p>
    <w:p w14:paraId="0ABE2CD6" w14:textId="77777777" w:rsidR="00A54E83" w:rsidRPr="00670E26" w:rsidRDefault="00A54E83">
      <w:pPr>
        <w:pStyle w:val="ConsPlusNormal"/>
        <w:jc w:val="both"/>
        <w:rPr>
          <w:rFonts w:ascii="Times New Roman" w:hAnsi="Times New Roman" w:cs="Times New Roman"/>
          <w:sz w:val="24"/>
          <w:szCs w:val="24"/>
        </w:rPr>
      </w:pPr>
    </w:p>
    <w:p w14:paraId="3CCAB2AF" w14:textId="77777777" w:rsidR="00A54E83" w:rsidRPr="00670E26" w:rsidRDefault="00A54E83">
      <w:pPr>
        <w:pStyle w:val="ConsPlusNormal"/>
        <w:jc w:val="right"/>
        <w:outlineLvl w:val="1"/>
        <w:rPr>
          <w:rFonts w:ascii="Times New Roman" w:hAnsi="Times New Roman" w:cs="Times New Roman"/>
          <w:sz w:val="24"/>
          <w:szCs w:val="24"/>
        </w:rPr>
      </w:pPr>
      <w:r w:rsidRPr="00670E26">
        <w:rPr>
          <w:rFonts w:ascii="Times New Roman" w:hAnsi="Times New Roman" w:cs="Times New Roman"/>
          <w:sz w:val="24"/>
          <w:szCs w:val="24"/>
        </w:rPr>
        <w:t>Приложение N 6</w:t>
      </w:r>
    </w:p>
    <w:p w14:paraId="4735AC1B"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к Порядку</w:t>
      </w:r>
    </w:p>
    <w:p w14:paraId="71185B0D"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учета бюджетных и денежных</w:t>
      </w:r>
    </w:p>
    <w:p w14:paraId="4E69FA5B"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обязательств получателей средств</w:t>
      </w:r>
    </w:p>
    <w:p w14:paraId="52B65FFB" w14:textId="77777777" w:rsidR="00A54E83" w:rsidRPr="00670E26" w:rsidRDefault="00A54E83" w:rsidP="009759D5">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 xml:space="preserve">бюджета </w:t>
      </w:r>
      <w:r w:rsidR="009759D5" w:rsidRPr="00670E26">
        <w:rPr>
          <w:rFonts w:ascii="Times New Roman" w:hAnsi="Times New Roman" w:cs="Times New Roman"/>
          <w:sz w:val="24"/>
          <w:szCs w:val="24"/>
        </w:rPr>
        <w:t>Гарнизонного сельского поселения</w:t>
      </w: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5"/>
        <w:gridCol w:w="6020"/>
      </w:tblGrid>
      <w:tr w:rsidR="00A54E83" w:rsidRPr="00670E26" w14:paraId="537B7E9A" w14:textId="77777777" w:rsidTr="003870A2">
        <w:tc>
          <w:tcPr>
            <w:tcW w:w="9985" w:type="dxa"/>
            <w:gridSpan w:val="2"/>
            <w:tcBorders>
              <w:top w:val="nil"/>
              <w:left w:val="nil"/>
              <w:bottom w:val="nil"/>
              <w:right w:val="nil"/>
            </w:tcBorders>
          </w:tcPr>
          <w:p w14:paraId="398D01BE" w14:textId="77777777" w:rsidR="00A54E83" w:rsidRPr="00670E26" w:rsidRDefault="00A54E83">
            <w:pPr>
              <w:pStyle w:val="ConsPlusNormal"/>
              <w:jc w:val="center"/>
              <w:rPr>
                <w:rFonts w:ascii="Times New Roman" w:hAnsi="Times New Roman" w:cs="Times New Roman"/>
                <w:sz w:val="24"/>
                <w:szCs w:val="24"/>
              </w:rPr>
            </w:pPr>
            <w:bookmarkStart w:id="39" w:name="P742"/>
            <w:bookmarkEnd w:id="39"/>
            <w:r w:rsidRPr="00670E26">
              <w:rPr>
                <w:rFonts w:ascii="Times New Roman" w:hAnsi="Times New Roman" w:cs="Times New Roman"/>
                <w:sz w:val="24"/>
                <w:szCs w:val="24"/>
              </w:rPr>
              <w:t>Реквизиты</w:t>
            </w:r>
          </w:p>
          <w:p w14:paraId="71889C87"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отчета Информация об исполнении</w:t>
            </w:r>
          </w:p>
          <w:p w14:paraId="20E9E453"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_____________________________ обязательств</w:t>
            </w:r>
          </w:p>
          <w:p w14:paraId="47E9129A"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(бюджетных, денежных)</w:t>
            </w:r>
          </w:p>
        </w:tc>
      </w:tr>
      <w:tr w:rsidR="00A54E83" w:rsidRPr="00670E26" w14:paraId="0833A2BF" w14:textId="77777777" w:rsidTr="003870A2">
        <w:tc>
          <w:tcPr>
            <w:tcW w:w="9985" w:type="dxa"/>
            <w:gridSpan w:val="2"/>
            <w:tcBorders>
              <w:top w:val="nil"/>
              <w:left w:val="nil"/>
              <w:bottom w:val="nil"/>
              <w:right w:val="nil"/>
            </w:tcBorders>
          </w:tcPr>
          <w:p w14:paraId="43B4BFEC" w14:textId="77777777" w:rsidR="00A54E83" w:rsidRPr="00670E26" w:rsidRDefault="00A54E83">
            <w:pPr>
              <w:pStyle w:val="ConsPlusNormal"/>
              <w:rPr>
                <w:rFonts w:ascii="Times New Roman" w:hAnsi="Times New Roman" w:cs="Times New Roman"/>
                <w:sz w:val="24"/>
                <w:szCs w:val="24"/>
              </w:rPr>
            </w:pPr>
          </w:p>
        </w:tc>
      </w:tr>
      <w:tr w:rsidR="00A54E83" w:rsidRPr="00670E26" w14:paraId="4C0258EE" w14:textId="77777777" w:rsidTr="003870A2">
        <w:tblPrEx>
          <w:tblBorders>
            <w:insideV w:val="nil"/>
          </w:tblBorders>
        </w:tblPrEx>
        <w:tc>
          <w:tcPr>
            <w:tcW w:w="3965" w:type="dxa"/>
            <w:tcBorders>
              <w:top w:val="nil"/>
            </w:tcBorders>
          </w:tcPr>
          <w:p w14:paraId="3FF71CFA"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Единица измерения: руб.</w:t>
            </w:r>
          </w:p>
          <w:p w14:paraId="061F8761"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 точностью до второго десятичного знака)</w:t>
            </w:r>
          </w:p>
        </w:tc>
        <w:tc>
          <w:tcPr>
            <w:tcW w:w="6020" w:type="dxa"/>
            <w:tcBorders>
              <w:top w:val="nil"/>
            </w:tcBorders>
            <w:vAlign w:val="bottom"/>
          </w:tcPr>
          <w:p w14:paraId="02993E94"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Периодичность: месячная</w:t>
            </w:r>
          </w:p>
        </w:tc>
      </w:tr>
      <w:tr w:rsidR="00A54E83" w:rsidRPr="00670E26" w14:paraId="407E5161" w14:textId="77777777" w:rsidTr="003870A2">
        <w:tblPrEx>
          <w:tblBorders>
            <w:left w:val="single" w:sz="4" w:space="0" w:color="auto"/>
            <w:right w:val="single" w:sz="4" w:space="0" w:color="auto"/>
            <w:insideH w:val="single" w:sz="4" w:space="0" w:color="auto"/>
          </w:tblBorders>
        </w:tblPrEx>
        <w:tc>
          <w:tcPr>
            <w:tcW w:w="3965" w:type="dxa"/>
          </w:tcPr>
          <w:p w14:paraId="111A7FE7"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Описание реквизита</w:t>
            </w:r>
          </w:p>
        </w:tc>
        <w:tc>
          <w:tcPr>
            <w:tcW w:w="6020" w:type="dxa"/>
          </w:tcPr>
          <w:p w14:paraId="40A97871"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Правила формирования, заполнения реквизита</w:t>
            </w:r>
          </w:p>
        </w:tc>
      </w:tr>
      <w:tr w:rsidR="00A54E83" w:rsidRPr="00670E26" w14:paraId="358E6615" w14:textId="77777777" w:rsidTr="003870A2">
        <w:tblPrEx>
          <w:tblBorders>
            <w:left w:val="single" w:sz="4" w:space="0" w:color="auto"/>
            <w:right w:val="single" w:sz="4" w:space="0" w:color="auto"/>
            <w:insideH w:val="single" w:sz="4" w:space="0" w:color="auto"/>
          </w:tblBorders>
        </w:tblPrEx>
        <w:tc>
          <w:tcPr>
            <w:tcW w:w="3965" w:type="dxa"/>
          </w:tcPr>
          <w:p w14:paraId="4904D745"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1</w:t>
            </w:r>
          </w:p>
        </w:tc>
        <w:tc>
          <w:tcPr>
            <w:tcW w:w="6020" w:type="dxa"/>
          </w:tcPr>
          <w:p w14:paraId="59C35485"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2</w:t>
            </w:r>
          </w:p>
        </w:tc>
      </w:tr>
      <w:tr w:rsidR="00A54E83" w:rsidRPr="00670E26" w14:paraId="27905E8A" w14:textId="77777777" w:rsidTr="003870A2">
        <w:tblPrEx>
          <w:tblBorders>
            <w:left w:val="single" w:sz="4" w:space="0" w:color="auto"/>
            <w:right w:val="single" w:sz="4" w:space="0" w:color="auto"/>
            <w:insideH w:val="single" w:sz="4" w:space="0" w:color="auto"/>
          </w:tblBorders>
        </w:tblPrEx>
        <w:tc>
          <w:tcPr>
            <w:tcW w:w="3965" w:type="dxa"/>
          </w:tcPr>
          <w:p w14:paraId="32EEFF75"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1. Дата</w:t>
            </w:r>
          </w:p>
        </w:tc>
        <w:tc>
          <w:tcPr>
            <w:tcW w:w="6020" w:type="dxa"/>
          </w:tcPr>
          <w:p w14:paraId="15CAFE74"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дата, указанная в запросе</w:t>
            </w:r>
          </w:p>
        </w:tc>
      </w:tr>
      <w:tr w:rsidR="00A54E83" w:rsidRPr="00670E26" w14:paraId="4F6CAD98" w14:textId="77777777" w:rsidTr="003870A2">
        <w:tblPrEx>
          <w:tblBorders>
            <w:left w:val="single" w:sz="4" w:space="0" w:color="auto"/>
            <w:right w:val="single" w:sz="4" w:space="0" w:color="auto"/>
            <w:insideH w:val="single" w:sz="4" w:space="0" w:color="auto"/>
          </w:tblBorders>
        </w:tblPrEx>
        <w:tc>
          <w:tcPr>
            <w:tcW w:w="3965" w:type="dxa"/>
          </w:tcPr>
          <w:p w14:paraId="6887A906"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2. Наименование органа Федерального казначейства</w:t>
            </w:r>
          </w:p>
        </w:tc>
        <w:tc>
          <w:tcPr>
            <w:tcW w:w="6020" w:type="dxa"/>
          </w:tcPr>
          <w:p w14:paraId="376C43AA"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наименование уполномоченного органа, в котором получателю бюджетных средств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A54E83" w:rsidRPr="00670E26" w14:paraId="149BA0B4" w14:textId="77777777" w:rsidTr="003870A2">
        <w:tblPrEx>
          <w:tblBorders>
            <w:left w:val="single" w:sz="4" w:space="0" w:color="auto"/>
            <w:right w:val="single" w:sz="4" w:space="0" w:color="auto"/>
            <w:insideH w:val="single" w:sz="4" w:space="0" w:color="auto"/>
          </w:tblBorders>
        </w:tblPrEx>
        <w:tc>
          <w:tcPr>
            <w:tcW w:w="3965" w:type="dxa"/>
          </w:tcPr>
          <w:p w14:paraId="174C7C15"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3. Код органа Федерального казначейства (далее - КОФК)</w:t>
            </w:r>
          </w:p>
        </w:tc>
        <w:tc>
          <w:tcPr>
            <w:tcW w:w="6020" w:type="dxa"/>
          </w:tcPr>
          <w:p w14:paraId="6C40FFA0" w14:textId="5F1762C9"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В случае открытия лицевых счетов в органе Федерального казначейства указывается код орга</w:t>
            </w:r>
            <w:r w:rsidR="003870A2">
              <w:rPr>
                <w:rFonts w:ascii="Times New Roman" w:hAnsi="Times New Roman" w:cs="Times New Roman"/>
                <w:sz w:val="24"/>
                <w:szCs w:val="24"/>
              </w:rPr>
              <w:t>на Федерального казначейства – «0600»</w:t>
            </w:r>
            <w:r w:rsidRPr="00670E26">
              <w:rPr>
                <w:rFonts w:ascii="Times New Roman" w:hAnsi="Times New Roman" w:cs="Times New Roman"/>
                <w:sz w:val="24"/>
                <w:szCs w:val="24"/>
              </w:rPr>
              <w:t xml:space="preserve">, в котором открыт </w:t>
            </w:r>
            <w:r w:rsidRPr="00670E26">
              <w:rPr>
                <w:rFonts w:ascii="Times New Roman" w:hAnsi="Times New Roman" w:cs="Times New Roman"/>
                <w:sz w:val="24"/>
                <w:szCs w:val="24"/>
              </w:rPr>
              <w:lastRenderedPageBreak/>
              <w:t>соответствующий лицевой счет получателя бюджетных средств</w:t>
            </w:r>
          </w:p>
        </w:tc>
      </w:tr>
      <w:tr w:rsidR="00A54E83" w:rsidRPr="00670E26" w14:paraId="00C7075F" w14:textId="77777777" w:rsidTr="003870A2">
        <w:tblPrEx>
          <w:tblBorders>
            <w:left w:val="single" w:sz="4" w:space="0" w:color="auto"/>
            <w:right w:val="single" w:sz="4" w:space="0" w:color="auto"/>
            <w:insideH w:val="single" w:sz="4" w:space="0" w:color="auto"/>
          </w:tblBorders>
        </w:tblPrEx>
        <w:tc>
          <w:tcPr>
            <w:tcW w:w="3965" w:type="dxa"/>
          </w:tcPr>
          <w:p w14:paraId="3170CB5E"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lastRenderedPageBreak/>
              <w:t>4. Наименование бюджета</w:t>
            </w:r>
          </w:p>
        </w:tc>
        <w:tc>
          <w:tcPr>
            <w:tcW w:w="6020" w:type="dxa"/>
          </w:tcPr>
          <w:p w14:paraId="4F36B4E8"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наименование бюджета</w:t>
            </w:r>
          </w:p>
        </w:tc>
      </w:tr>
      <w:tr w:rsidR="00A54E83" w:rsidRPr="00670E26" w14:paraId="6E237803" w14:textId="77777777" w:rsidTr="003870A2">
        <w:tblPrEx>
          <w:tblBorders>
            <w:left w:val="single" w:sz="4" w:space="0" w:color="auto"/>
            <w:right w:val="single" w:sz="4" w:space="0" w:color="auto"/>
            <w:insideH w:val="single" w:sz="4" w:space="0" w:color="auto"/>
          </w:tblBorders>
        </w:tblPrEx>
        <w:tc>
          <w:tcPr>
            <w:tcW w:w="3965" w:type="dxa"/>
          </w:tcPr>
          <w:p w14:paraId="6E7267E1"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 xml:space="preserve">5. Код </w:t>
            </w:r>
            <w:hyperlink r:id="rId42" w:history="1">
              <w:r w:rsidRPr="00670E26">
                <w:rPr>
                  <w:rFonts w:ascii="Times New Roman" w:hAnsi="Times New Roman" w:cs="Times New Roman"/>
                  <w:sz w:val="24"/>
                  <w:szCs w:val="24"/>
                </w:rPr>
                <w:t>ОКТМО</w:t>
              </w:r>
            </w:hyperlink>
          </w:p>
        </w:tc>
        <w:tc>
          <w:tcPr>
            <w:tcW w:w="6020" w:type="dxa"/>
          </w:tcPr>
          <w:p w14:paraId="36080E90"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Указывается код финансового органа по Общероссийскому </w:t>
            </w:r>
            <w:hyperlink r:id="rId43" w:history="1">
              <w:r w:rsidRPr="00670E26">
                <w:rPr>
                  <w:rFonts w:ascii="Times New Roman" w:hAnsi="Times New Roman" w:cs="Times New Roman"/>
                  <w:sz w:val="24"/>
                  <w:szCs w:val="24"/>
                </w:rPr>
                <w:t>классификатору</w:t>
              </w:r>
            </w:hyperlink>
            <w:r w:rsidRPr="00670E26">
              <w:rPr>
                <w:rFonts w:ascii="Times New Roman" w:hAnsi="Times New Roman" w:cs="Times New Roman"/>
                <w:sz w:val="24"/>
                <w:szCs w:val="24"/>
              </w:rPr>
              <w:t xml:space="preserve"> территорий муниципальных образований</w:t>
            </w:r>
          </w:p>
        </w:tc>
      </w:tr>
      <w:tr w:rsidR="00A54E83" w:rsidRPr="00670E26" w14:paraId="65F78783" w14:textId="77777777" w:rsidTr="003870A2">
        <w:tblPrEx>
          <w:tblBorders>
            <w:left w:val="single" w:sz="4" w:space="0" w:color="auto"/>
            <w:right w:val="single" w:sz="4" w:space="0" w:color="auto"/>
            <w:insideH w:val="single" w:sz="4" w:space="0" w:color="auto"/>
          </w:tblBorders>
        </w:tblPrEx>
        <w:tc>
          <w:tcPr>
            <w:tcW w:w="3965" w:type="dxa"/>
          </w:tcPr>
          <w:p w14:paraId="61BFF2CA"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6. Финансовый орган</w:t>
            </w:r>
          </w:p>
        </w:tc>
        <w:tc>
          <w:tcPr>
            <w:tcW w:w="6020" w:type="dxa"/>
          </w:tcPr>
          <w:p w14:paraId="1BD21836" w14:textId="0F205EA6"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наи</w:t>
            </w:r>
            <w:r w:rsidR="003870A2">
              <w:rPr>
                <w:rFonts w:ascii="Times New Roman" w:hAnsi="Times New Roman" w:cs="Times New Roman"/>
                <w:sz w:val="24"/>
                <w:szCs w:val="24"/>
              </w:rPr>
              <w:t xml:space="preserve">менование финансового органа - </w:t>
            </w:r>
            <w:r w:rsidR="003C7417" w:rsidRPr="00670E26">
              <w:rPr>
                <w:rFonts w:ascii="Times New Roman" w:hAnsi="Times New Roman" w:cs="Times New Roman"/>
                <w:sz w:val="24"/>
                <w:szCs w:val="24"/>
              </w:rPr>
              <w:t xml:space="preserve"> </w:t>
            </w:r>
            <w:r w:rsidR="003870A2">
              <w:rPr>
                <w:rFonts w:ascii="Times New Roman" w:hAnsi="Times New Roman" w:cs="Times New Roman"/>
                <w:sz w:val="24"/>
                <w:szCs w:val="24"/>
              </w:rPr>
              <w:t>«</w:t>
            </w:r>
            <w:r w:rsidR="003C7417" w:rsidRPr="00670E26">
              <w:rPr>
                <w:rFonts w:ascii="Times New Roman" w:hAnsi="Times New Roman" w:cs="Times New Roman"/>
                <w:sz w:val="24"/>
                <w:szCs w:val="24"/>
              </w:rPr>
              <w:t>Администрация Гарнизонного сельского поселения</w:t>
            </w:r>
            <w:r w:rsidR="003870A2">
              <w:rPr>
                <w:rFonts w:ascii="Times New Roman" w:hAnsi="Times New Roman" w:cs="Times New Roman"/>
                <w:sz w:val="24"/>
                <w:szCs w:val="24"/>
              </w:rPr>
              <w:t>»</w:t>
            </w:r>
          </w:p>
        </w:tc>
      </w:tr>
      <w:tr w:rsidR="00A54E83" w:rsidRPr="00670E26" w14:paraId="21CC0709" w14:textId="77777777" w:rsidTr="003870A2">
        <w:tblPrEx>
          <w:tblBorders>
            <w:left w:val="single" w:sz="4" w:space="0" w:color="auto"/>
            <w:right w:val="single" w:sz="4" w:space="0" w:color="auto"/>
            <w:insideH w:val="single" w:sz="4" w:space="0" w:color="auto"/>
          </w:tblBorders>
        </w:tblPrEx>
        <w:tc>
          <w:tcPr>
            <w:tcW w:w="3965" w:type="dxa"/>
          </w:tcPr>
          <w:p w14:paraId="641699C2"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6.1. Код по ОКПО</w:t>
            </w:r>
          </w:p>
        </w:tc>
        <w:tc>
          <w:tcPr>
            <w:tcW w:w="6020" w:type="dxa"/>
          </w:tcPr>
          <w:p w14:paraId="52159A44"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код финансового органа по Общероссийскому классификатору предприятий и организаций</w:t>
            </w:r>
          </w:p>
        </w:tc>
      </w:tr>
      <w:tr w:rsidR="00A54E83" w:rsidRPr="00670E26" w14:paraId="54C29EB4" w14:textId="77777777" w:rsidTr="003870A2">
        <w:tblPrEx>
          <w:tblBorders>
            <w:left w:val="single" w:sz="4" w:space="0" w:color="auto"/>
            <w:right w:val="single" w:sz="4" w:space="0" w:color="auto"/>
            <w:insideH w:val="single" w:sz="4" w:space="0" w:color="auto"/>
          </w:tblBorders>
        </w:tblPrEx>
        <w:tc>
          <w:tcPr>
            <w:tcW w:w="3965" w:type="dxa"/>
          </w:tcPr>
          <w:p w14:paraId="2B36A010"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7. Наименование органа исполнительной власти</w:t>
            </w:r>
          </w:p>
        </w:tc>
        <w:tc>
          <w:tcPr>
            <w:tcW w:w="6020" w:type="dxa"/>
          </w:tcPr>
          <w:p w14:paraId="69A75DB3"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наименование органа исполнительной власти</w:t>
            </w:r>
          </w:p>
        </w:tc>
      </w:tr>
      <w:tr w:rsidR="00A54E83" w:rsidRPr="00670E26" w14:paraId="7D7FB771" w14:textId="77777777" w:rsidTr="003870A2">
        <w:tblPrEx>
          <w:tblBorders>
            <w:left w:val="single" w:sz="4" w:space="0" w:color="auto"/>
            <w:right w:val="single" w:sz="4" w:space="0" w:color="auto"/>
            <w:insideH w:val="single" w:sz="4" w:space="0" w:color="auto"/>
          </w:tblBorders>
        </w:tblPrEx>
        <w:tc>
          <w:tcPr>
            <w:tcW w:w="3965" w:type="dxa"/>
          </w:tcPr>
          <w:p w14:paraId="494F30D6"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7.1. Код по ОКПО</w:t>
            </w:r>
          </w:p>
        </w:tc>
        <w:tc>
          <w:tcPr>
            <w:tcW w:w="6020" w:type="dxa"/>
          </w:tcPr>
          <w:p w14:paraId="7E116C96"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код органа исполнительной власти по Общероссийскому классификатору предприятий и организаций</w:t>
            </w:r>
          </w:p>
        </w:tc>
      </w:tr>
      <w:tr w:rsidR="00A54E83" w:rsidRPr="00670E26" w14:paraId="0C6148DF" w14:textId="77777777" w:rsidTr="003870A2">
        <w:tblPrEx>
          <w:tblBorders>
            <w:left w:val="single" w:sz="4" w:space="0" w:color="auto"/>
            <w:right w:val="single" w:sz="4" w:space="0" w:color="auto"/>
            <w:insideH w:val="single" w:sz="4" w:space="0" w:color="auto"/>
          </w:tblBorders>
        </w:tblPrEx>
        <w:tc>
          <w:tcPr>
            <w:tcW w:w="3965" w:type="dxa"/>
          </w:tcPr>
          <w:p w14:paraId="27AD5B1F"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8. Код по бюджетной классификации</w:t>
            </w:r>
          </w:p>
        </w:tc>
        <w:tc>
          <w:tcPr>
            <w:tcW w:w="6020" w:type="dxa"/>
          </w:tcPr>
          <w:p w14:paraId="408D6B7C"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Указывается составная часть кода классификации расходов бюджета </w:t>
            </w:r>
            <w:r w:rsidR="009759D5" w:rsidRPr="00670E26">
              <w:rPr>
                <w:rFonts w:ascii="Times New Roman" w:hAnsi="Times New Roman" w:cs="Times New Roman"/>
                <w:sz w:val="24"/>
                <w:szCs w:val="24"/>
              </w:rPr>
              <w:t>Гарнизонного сельского поселения</w:t>
            </w:r>
            <w:r w:rsidRPr="00670E26">
              <w:rPr>
                <w:rFonts w:ascii="Times New Roman" w:hAnsi="Times New Roman" w:cs="Times New Roman"/>
                <w:sz w:val="24"/>
                <w:szCs w:val="24"/>
              </w:rPr>
              <w:t>, по которому учтено бюджетное или денежное обязательство (глава, раздел, подраздел, целевая статья, вид расходов)</w:t>
            </w:r>
          </w:p>
        </w:tc>
      </w:tr>
      <w:tr w:rsidR="00A54E83" w:rsidRPr="00670E26" w14:paraId="120D1B74" w14:textId="77777777" w:rsidTr="003870A2">
        <w:tblPrEx>
          <w:tblBorders>
            <w:left w:val="single" w:sz="4" w:space="0" w:color="auto"/>
            <w:right w:val="single" w:sz="4" w:space="0" w:color="auto"/>
            <w:insideH w:val="single" w:sz="4" w:space="0" w:color="auto"/>
          </w:tblBorders>
        </w:tblPrEx>
        <w:tc>
          <w:tcPr>
            <w:tcW w:w="3965" w:type="dxa"/>
          </w:tcPr>
          <w:p w14:paraId="0B3537CE" w14:textId="77777777" w:rsidR="00A54E83" w:rsidRPr="00670E26" w:rsidRDefault="00A54E83">
            <w:pPr>
              <w:pStyle w:val="ConsPlusNormal"/>
              <w:rPr>
                <w:rFonts w:ascii="Times New Roman" w:hAnsi="Times New Roman" w:cs="Times New Roman"/>
                <w:sz w:val="24"/>
                <w:szCs w:val="24"/>
              </w:rPr>
            </w:pPr>
            <w:bookmarkStart w:id="40" w:name="P774"/>
            <w:bookmarkEnd w:id="40"/>
            <w:r w:rsidRPr="00670E26">
              <w:rPr>
                <w:rFonts w:ascii="Times New Roman" w:hAnsi="Times New Roman" w:cs="Times New Roman"/>
                <w:sz w:val="24"/>
                <w:szCs w:val="24"/>
              </w:rPr>
              <w:t>9. Распределенные на лицевой счет получателя бюджетных средств лимиты бюджетных обязательств на 20__ текущий финансовый год</w:t>
            </w:r>
          </w:p>
        </w:tc>
        <w:tc>
          <w:tcPr>
            <w:tcW w:w="6020" w:type="dxa"/>
          </w:tcPr>
          <w:p w14:paraId="13AA946F"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сумма распределенных лимитов бюджетных обязательств на текущий финансовый год в разрезе кодов по бюджетной классификации</w:t>
            </w:r>
          </w:p>
        </w:tc>
      </w:tr>
      <w:tr w:rsidR="00A54E83" w:rsidRPr="00670E26" w14:paraId="151CC911" w14:textId="77777777" w:rsidTr="003870A2">
        <w:tblPrEx>
          <w:tblBorders>
            <w:left w:val="single" w:sz="4" w:space="0" w:color="auto"/>
            <w:right w:val="single" w:sz="4" w:space="0" w:color="auto"/>
            <w:insideH w:val="single" w:sz="4" w:space="0" w:color="auto"/>
          </w:tblBorders>
        </w:tblPrEx>
        <w:tc>
          <w:tcPr>
            <w:tcW w:w="3965" w:type="dxa"/>
          </w:tcPr>
          <w:p w14:paraId="1BE2DC4D"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9.1. Распределенные на лицевой счет получателя бюджетных средств лимиты бюджетных обязательств на плановый период в разрезе лет</w:t>
            </w:r>
          </w:p>
        </w:tc>
        <w:tc>
          <w:tcPr>
            <w:tcW w:w="6020" w:type="dxa"/>
          </w:tcPr>
          <w:p w14:paraId="692A416C"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сумма распределенных лимитов бюджетных обязательств на первый и второй год планового периода в разрезе кодов по бюджетной классификации</w:t>
            </w:r>
          </w:p>
        </w:tc>
      </w:tr>
      <w:tr w:rsidR="00A54E83" w:rsidRPr="00670E26" w14:paraId="6B5AA0A9" w14:textId="77777777" w:rsidTr="003870A2">
        <w:tblPrEx>
          <w:tblBorders>
            <w:left w:val="single" w:sz="4" w:space="0" w:color="auto"/>
            <w:right w:val="single" w:sz="4" w:space="0" w:color="auto"/>
            <w:insideH w:val="single" w:sz="4" w:space="0" w:color="auto"/>
          </w:tblBorders>
        </w:tblPrEx>
        <w:tc>
          <w:tcPr>
            <w:tcW w:w="3965" w:type="dxa"/>
          </w:tcPr>
          <w:p w14:paraId="0C5A5C2F"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 xml:space="preserve">10. Принятые на учет бюджетные или денежные обязательства за счет средств бюджета </w:t>
            </w:r>
            <w:r w:rsidR="009759D5" w:rsidRPr="00670E26">
              <w:rPr>
                <w:rFonts w:ascii="Times New Roman" w:hAnsi="Times New Roman" w:cs="Times New Roman"/>
                <w:sz w:val="24"/>
                <w:szCs w:val="24"/>
              </w:rPr>
              <w:t xml:space="preserve">Гарнизонного сельского поселения </w:t>
            </w:r>
            <w:r w:rsidRPr="00670E26">
              <w:rPr>
                <w:rFonts w:ascii="Times New Roman" w:hAnsi="Times New Roman" w:cs="Times New Roman"/>
                <w:sz w:val="24"/>
                <w:szCs w:val="24"/>
              </w:rPr>
              <w:t>на текущий финансовый год</w:t>
            </w:r>
          </w:p>
        </w:tc>
        <w:tc>
          <w:tcPr>
            <w:tcW w:w="6020" w:type="dxa"/>
          </w:tcPr>
          <w:p w14:paraId="018F23BC"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сумма принятых на учет бюджетных или денежных обязательств за счет средств бюджета</w:t>
            </w:r>
            <w:r w:rsidR="009759D5" w:rsidRPr="00670E26">
              <w:rPr>
                <w:rFonts w:ascii="Times New Roman" w:hAnsi="Times New Roman" w:cs="Times New Roman"/>
                <w:sz w:val="24"/>
                <w:szCs w:val="24"/>
              </w:rPr>
              <w:t xml:space="preserve"> Гарнизонного сельского поселения</w:t>
            </w:r>
            <w:r w:rsidR="00F7166B" w:rsidRPr="00670E26">
              <w:rPr>
                <w:rFonts w:ascii="Times New Roman" w:hAnsi="Times New Roman" w:cs="Times New Roman"/>
                <w:sz w:val="24"/>
                <w:szCs w:val="24"/>
              </w:rPr>
              <w:t xml:space="preserve"> </w:t>
            </w:r>
            <w:r w:rsidRPr="00670E26">
              <w:rPr>
                <w:rFonts w:ascii="Times New Roman" w:hAnsi="Times New Roman" w:cs="Times New Roman"/>
                <w:sz w:val="24"/>
                <w:szCs w:val="24"/>
              </w:rPr>
              <w:t>на текущий финансовый год (с учетом неисполненных обязательств прошлых лет) в разрезе кодов по бюджетной классификации</w:t>
            </w:r>
          </w:p>
        </w:tc>
      </w:tr>
      <w:tr w:rsidR="00A54E83" w:rsidRPr="00670E26" w14:paraId="7702E450" w14:textId="77777777" w:rsidTr="003870A2">
        <w:tblPrEx>
          <w:tblBorders>
            <w:left w:val="single" w:sz="4" w:space="0" w:color="auto"/>
            <w:right w:val="single" w:sz="4" w:space="0" w:color="auto"/>
            <w:insideH w:val="single" w:sz="4" w:space="0" w:color="auto"/>
          </w:tblBorders>
        </w:tblPrEx>
        <w:tc>
          <w:tcPr>
            <w:tcW w:w="3965" w:type="dxa"/>
          </w:tcPr>
          <w:p w14:paraId="0ED26A89"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 xml:space="preserve">10.1. Принятые на учет бюджетные или денежные обязательства за счет средств бюджета </w:t>
            </w:r>
            <w:r w:rsidR="009759D5" w:rsidRPr="00670E26">
              <w:rPr>
                <w:rFonts w:ascii="Times New Roman" w:hAnsi="Times New Roman" w:cs="Times New Roman"/>
                <w:sz w:val="24"/>
                <w:szCs w:val="24"/>
              </w:rPr>
              <w:t>Гарнизонного сельского поселения</w:t>
            </w:r>
            <w:r w:rsidRPr="00670E26">
              <w:rPr>
                <w:rFonts w:ascii="Times New Roman" w:hAnsi="Times New Roman" w:cs="Times New Roman"/>
                <w:sz w:val="24"/>
                <w:szCs w:val="24"/>
              </w:rPr>
              <w:t xml:space="preserve"> на плановый период в разрезе лет</w:t>
            </w:r>
          </w:p>
        </w:tc>
        <w:tc>
          <w:tcPr>
            <w:tcW w:w="6020" w:type="dxa"/>
          </w:tcPr>
          <w:p w14:paraId="394DC171"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Указывается сумма принятых на учет бюджетных или денежных обязательств за счет средств бюджета </w:t>
            </w:r>
            <w:r w:rsidR="009759D5" w:rsidRPr="00670E26">
              <w:rPr>
                <w:rFonts w:ascii="Times New Roman" w:hAnsi="Times New Roman" w:cs="Times New Roman"/>
                <w:sz w:val="24"/>
                <w:szCs w:val="24"/>
              </w:rPr>
              <w:t xml:space="preserve">Гарнизонного сельского поселения </w:t>
            </w:r>
            <w:r w:rsidRPr="00670E26">
              <w:rPr>
                <w:rFonts w:ascii="Times New Roman" w:hAnsi="Times New Roman" w:cs="Times New Roman"/>
                <w:sz w:val="24"/>
                <w:szCs w:val="24"/>
              </w:rPr>
              <w:t>на первый и второй год планового периода в разрезе кодов по бюджетной классификации</w:t>
            </w:r>
          </w:p>
        </w:tc>
      </w:tr>
      <w:tr w:rsidR="00A54E83" w:rsidRPr="00670E26" w14:paraId="528224AA" w14:textId="77777777" w:rsidTr="003870A2">
        <w:tblPrEx>
          <w:tblBorders>
            <w:left w:val="single" w:sz="4" w:space="0" w:color="auto"/>
            <w:right w:val="single" w:sz="4" w:space="0" w:color="auto"/>
            <w:insideH w:val="single" w:sz="4" w:space="0" w:color="auto"/>
          </w:tblBorders>
        </w:tblPrEx>
        <w:tc>
          <w:tcPr>
            <w:tcW w:w="3965" w:type="dxa"/>
          </w:tcPr>
          <w:p w14:paraId="44FDD037"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11. Исполненные бюджетные или денежные обязательства с начала текущего финансового года</w:t>
            </w:r>
          </w:p>
        </w:tc>
        <w:tc>
          <w:tcPr>
            <w:tcW w:w="6020" w:type="dxa"/>
          </w:tcPr>
          <w:p w14:paraId="5829B142"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 xml:space="preserve">Указываются суммы исполнения бюджетных или денежных обязательств, исполненных с начала текущего финансового года в разрезе кодов по бюджетной </w:t>
            </w:r>
            <w:r w:rsidRPr="00670E26">
              <w:rPr>
                <w:rFonts w:ascii="Times New Roman" w:hAnsi="Times New Roman" w:cs="Times New Roman"/>
                <w:sz w:val="24"/>
                <w:szCs w:val="24"/>
              </w:rPr>
              <w:lastRenderedPageBreak/>
              <w:t>классификации</w:t>
            </w:r>
          </w:p>
        </w:tc>
      </w:tr>
      <w:tr w:rsidR="00A54E83" w:rsidRPr="00670E26" w14:paraId="3345CFA3" w14:textId="77777777" w:rsidTr="003870A2">
        <w:tblPrEx>
          <w:tblBorders>
            <w:left w:val="single" w:sz="4" w:space="0" w:color="auto"/>
            <w:right w:val="single" w:sz="4" w:space="0" w:color="auto"/>
            <w:insideH w:val="single" w:sz="4" w:space="0" w:color="auto"/>
          </w:tblBorders>
        </w:tblPrEx>
        <w:tc>
          <w:tcPr>
            <w:tcW w:w="3965" w:type="dxa"/>
          </w:tcPr>
          <w:p w14:paraId="65C578FA"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lastRenderedPageBreak/>
              <w:t>11.1. Процент исполнения бюджетных или денежных обязательств текущего финансового года</w:t>
            </w:r>
          </w:p>
        </w:tc>
        <w:tc>
          <w:tcPr>
            <w:tcW w:w="6020" w:type="dxa"/>
          </w:tcPr>
          <w:p w14:paraId="63BF0C40"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процент исполненных бюджетных или денежных обязательств текущего финансового года в разрезе кодов бюджетной классификации Российской Федерации</w:t>
            </w:r>
          </w:p>
        </w:tc>
      </w:tr>
      <w:tr w:rsidR="00A54E83" w:rsidRPr="00670E26" w14:paraId="6CDBDBF1" w14:textId="77777777" w:rsidTr="003870A2">
        <w:tblPrEx>
          <w:tblBorders>
            <w:left w:val="single" w:sz="4" w:space="0" w:color="auto"/>
            <w:right w:val="single" w:sz="4" w:space="0" w:color="auto"/>
            <w:insideH w:val="single" w:sz="4" w:space="0" w:color="auto"/>
          </w:tblBorders>
        </w:tblPrEx>
        <w:tc>
          <w:tcPr>
            <w:tcW w:w="3965" w:type="dxa"/>
          </w:tcPr>
          <w:p w14:paraId="183B78A2"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12. Неисполненные бюджетные или денежные обязательства текущего финансового года</w:t>
            </w:r>
          </w:p>
        </w:tc>
        <w:tc>
          <w:tcPr>
            <w:tcW w:w="6020" w:type="dxa"/>
          </w:tcPr>
          <w:p w14:paraId="3C8F9F3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Указываются суммы бюджетных или денежных обязательств текущего финансового года (с учетом суммы неисполненных обязательств прошлых лет), не исполненные на дату формирования Информации об исполнении обязательств в разрезе кодов по бюджетной классификации</w:t>
            </w:r>
          </w:p>
        </w:tc>
      </w:tr>
      <w:tr w:rsidR="00A54E83" w:rsidRPr="00670E26" w14:paraId="1DFE249E" w14:textId="77777777" w:rsidTr="003870A2">
        <w:tblPrEx>
          <w:tblBorders>
            <w:left w:val="single" w:sz="4" w:space="0" w:color="auto"/>
            <w:right w:val="single" w:sz="4" w:space="0" w:color="auto"/>
            <w:insideH w:val="single" w:sz="4" w:space="0" w:color="auto"/>
          </w:tblBorders>
        </w:tblPrEx>
        <w:tc>
          <w:tcPr>
            <w:tcW w:w="3965" w:type="dxa"/>
          </w:tcPr>
          <w:p w14:paraId="49919A05" w14:textId="77777777" w:rsidR="00A54E83" w:rsidRPr="00670E26" w:rsidRDefault="00A54E83">
            <w:pPr>
              <w:pStyle w:val="ConsPlusNormal"/>
              <w:rPr>
                <w:rFonts w:ascii="Times New Roman" w:hAnsi="Times New Roman" w:cs="Times New Roman"/>
                <w:sz w:val="24"/>
                <w:szCs w:val="24"/>
              </w:rPr>
            </w:pPr>
            <w:bookmarkStart w:id="41" w:name="P788"/>
            <w:bookmarkEnd w:id="41"/>
            <w:r w:rsidRPr="00670E26">
              <w:rPr>
                <w:rFonts w:ascii="Times New Roman" w:hAnsi="Times New Roman" w:cs="Times New Roman"/>
                <w:sz w:val="24"/>
                <w:szCs w:val="24"/>
              </w:rPr>
              <w:t>13. Неиспользованный остаток лимитов бюджетных обязательств текущего финансового года</w:t>
            </w:r>
          </w:p>
        </w:tc>
        <w:tc>
          <w:tcPr>
            <w:tcW w:w="6020" w:type="dxa"/>
          </w:tcPr>
          <w:p w14:paraId="71CE9A30"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сумма неиспользованных остатков лимитов бюджетных обязательств текущего финансового года в разрезе кодов по бюджетной классификации</w:t>
            </w:r>
          </w:p>
        </w:tc>
      </w:tr>
      <w:tr w:rsidR="00A54E83" w:rsidRPr="00670E26" w14:paraId="33082071" w14:textId="77777777" w:rsidTr="003870A2">
        <w:tblPrEx>
          <w:tblBorders>
            <w:left w:val="single" w:sz="4" w:space="0" w:color="auto"/>
            <w:right w:val="single" w:sz="4" w:space="0" w:color="auto"/>
            <w:insideH w:val="single" w:sz="4" w:space="0" w:color="auto"/>
          </w:tblBorders>
        </w:tblPrEx>
        <w:tc>
          <w:tcPr>
            <w:tcW w:w="3965" w:type="dxa"/>
          </w:tcPr>
          <w:p w14:paraId="39CF7A92"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13.1.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p>
        </w:tc>
        <w:tc>
          <w:tcPr>
            <w:tcW w:w="6020" w:type="dxa"/>
          </w:tcPr>
          <w:p w14:paraId="679DFD3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процент неиспользованного остатка лимитов бюджетных обязательств текущего финансового года в разрезе кодов по бюджетной классификации</w:t>
            </w:r>
          </w:p>
        </w:tc>
      </w:tr>
      <w:tr w:rsidR="00A54E83" w:rsidRPr="00670E26" w14:paraId="0ADB8546" w14:textId="77777777" w:rsidTr="003870A2">
        <w:tblPrEx>
          <w:tblBorders>
            <w:left w:val="single" w:sz="4" w:space="0" w:color="auto"/>
            <w:right w:val="single" w:sz="4" w:space="0" w:color="auto"/>
            <w:insideH w:val="single" w:sz="4" w:space="0" w:color="auto"/>
          </w:tblBorders>
        </w:tblPrEx>
        <w:tc>
          <w:tcPr>
            <w:tcW w:w="3965" w:type="dxa"/>
          </w:tcPr>
          <w:p w14:paraId="59D15362"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14. Итого по коду главы</w:t>
            </w:r>
          </w:p>
        </w:tc>
        <w:tc>
          <w:tcPr>
            <w:tcW w:w="6020" w:type="dxa"/>
          </w:tcPr>
          <w:p w14:paraId="4E78C99E" w14:textId="549216CA" w:rsidR="00A54E83" w:rsidRPr="00670E26" w:rsidRDefault="003870A2">
            <w:pPr>
              <w:pStyle w:val="ConsPlusNormal"/>
              <w:jc w:val="both"/>
              <w:rPr>
                <w:rFonts w:ascii="Times New Roman" w:hAnsi="Times New Roman" w:cs="Times New Roman"/>
                <w:sz w:val="24"/>
                <w:szCs w:val="24"/>
              </w:rPr>
            </w:pPr>
            <w:r>
              <w:rPr>
                <w:rFonts w:ascii="Times New Roman" w:hAnsi="Times New Roman" w:cs="Times New Roman"/>
                <w:sz w:val="24"/>
                <w:szCs w:val="24"/>
              </w:rPr>
              <w:t>В наименовании строки «</w:t>
            </w:r>
            <w:r w:rsidR="00A54E83" w:rsidRPr="00670E26">
              <w:rPr>
                <w:rFonts w:ascii="Times New Roman" w:hAnsi="Times New Roman" w:cs="Times New Roman"/>
                <w:sz w:val="24"/>
                <w:szCs w:val="24"/>
              </w:rPr>
              <w:t xml:space="preserve">Итого по коду </w:t>
            </w:r>
            <w:r>
              <w:rPr>
                <w:rFonts w:ascii="Times New Roman" w:hAnsi="Times New Roman" w:cs="Times New Roman"/>
                <w:sz w:val="24"/>
                <w:szCs w:val="24"/>
              </w:rPr>
              <w:t>главы»</w:t>
            </w:r>
            <w:r w:rsidR="00A54E83" w:rsidRPr="00670E26">
              <w:rPr>
                <w:rFonts w:ascii="Times New Roman" w:hAnsi="Times New Roman" w:cs="Times New Roman"/>
                <w:sz w:val="24"/>
                <w:szCs w:val="24"/>
              </w:rPr>
              <w:t xml:space="preserve"> указывается код главного распорядителя средств бюджета </w:t>
            </w:r>
            <w:r w:rsidR="009759D5" w:rsidRPr="00670E26">
              <w:rPr>
                <w:rFonts w:ascii="Times New Roman" w:hAnsi="Times New Roman" w:cs="Times New Roman"/>
                <w:sz w:val="24"/>
                <w:szCs w:val="24"/>
              </w:rPr>
              <w:t xml:space="preserve">Гарнизонного сельского поселения </w:t>
            </w:r>
            <w:r w:rsidR="00A54E83" w:rsidRPr="00670E26">
              <w:rPr>
                <w:rFonts w:ascii="Times New Roman" w:hAnsi="Times New Roman" w:cs="Times New Roman"/>
                <w:sz w:val="24"/>
                <w:szCs w:val="24"/>
              </w:rPr>
              <w:t xml:space="preserve">по бюджетной классификации Российской Федерации, с отражением в </w:t>
            </w:r>
            <w:hyperlink w:anchor="P774" w:history="1">
              <w:r w:rsidR="00A54E83" w:rsidRPr="00670E26">
                <w:rPr>
                  <w:rFonts w:ascii="Times New Roman" w:hAnsi="Times New Roman" w:cs="Times New Roman"/>
                  <w:sz w:val="24"/>
                  <w:szCs w:val="24"/>
                </w:rPr>
                <w:t>пунктах 9</w:t>
              </w:r>
            </w:hyperlink>
            <w:r w:rsidR="00A54E83" w:rsidRPr="00670E26">
              <w:rPr>
                <w:rFonts w:ascii="Times New Roman" w:hAnsi="Times New Roman" w:cs="Times New Roman"/>
                <w:sz w:val="24"/>
                <w:szCs w:val="24"/>
              </w:rPr>
              <w:t>-</w:t>
            </w:r>
            <w:hyperlink w:anchor="P788" w:history="1">
              <w:r w:rsidR="00A54E83" w:rsidRPr="00670E26">
                <w:rPr>
                  <w:rFonts w:ascii="Times New Roman" w:hAnsi="Times New Roman" w:cs="Times New Roman"/>
                  <w:sz w:val="24"/>
                  <w:szCs w:val="24"/>
                </w:rPr>
                <w:t>13</w:t>
              </w:r>
            </w:hyperlink>
            <w:r w:rsidR="00A54E83" w:rsidRPr="00670E26">
              <w:rPr>
                <w:rFonts w:ascii="Times New Roman" w:hAnsi="Times New Roman" w:cs="Times New Roman"/>
                <w:sz w:val="24"/>
                <w:szCs w:val="24"/>
              </w:rPr>
              <w:t xml:space="preserve"> итоговых данных по получателям средств бюджета </w:t>
            </w:r>
            <w:r w:rsidR="009759D5" w:rsidRPr="00670E26">
              <w:rPr>
                <w:rFonts w:ascii="Times New Roman" w:hAnsi="Times New Roman" w:cs="Times New Roman"/>
                <w:sz w:val="24"/>
                <w:szCs w:val="24"/>
              </w:rPr>
              <w:t>Гарнизонного сельского поселения</w:t>
            </w:r>
            <w:r w:rsidR="00A54E83" w:rsidRPr="00670E26">
              <w:rPr>
                <w:rFonts w:ascii="Times New Roman" w:hAnsi="Times New Roman" w:cs="Times New Roman"/>
                <w:sz w:val="24"/>
                <w:szCs w:val="24"/>
              </w:rPr>
              <w:t xml:space="preserve">, подведомственных данному главному распорядителю средств бюджета </w:t>
            </w:r>
            <w:r w:rsidR="009759D5" w:rsidRPr="00670E26">
              <w:rPr>
                <w:rFonts w:ascii="Times New Roman" w:hAnsi="Times New Roman" w:cs="Times New Roman"/>
                <w:sz w:val="24"/>
                <w:szCs w:val="24"/>
              </w:rPr>
              <w:t>Гарнизонного сельского поселения</w:t>
            </w:r>
          </w:p>
        </w:tc>
      </w:tr>
      <w:tr w:rsidR="00A54E83" w:rsidRPr="00670E26" w14:paraId="51947DEF" w14:textId="77777777" w:rsidTr="003870A2">
        <w:tblPrEx>
          <w:tblBorders>
            <w:left w:val="single" w:sz="4" w:space="0" w:color="auto"/>
            <w:right w:val="single" w:sz="4" w:space="0" w:color="auto"/>
            <w:insideH w:val="single" w:sz="4" w:space="0" w:color="auto"/>
          </w:tblBorders>
        </w:tblPrEx>
        <w:tc>
          <w:tcPr>
            <w:tcW w:w="3965" w:type="dxa"/>
          </w:tcPr>
          <w:p w14:paraId="22947DDD"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15. Всего</w:t>
            </w:r>
          </w:p>
        </w:tc>
        <w:tc>
          <w:tcPr>
            <w:tcW w:w="6020" w:type="dxa"/>
          </w:tcPr>
          <w:p w14:paraId="35AD39F0"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Указываются итоговые суммы бюджетных или денежных обязательств</w:t>
            </w:r>
          </w:p>
        </w:tc>
      </w:tr>
      <w:tr w:rsidR="00A54E83" w:rsidRPr="00670E26" w14:paraId="5E5C7BD6" w14:textId="77777777" w:rsidTr="003870A2">
        <w:tblPrEx>
          <w:tblBorders>
            <w:left w:val="single" w:sz="4" w:space="0" w:color="auto"/>
            <w:right w:val="single" w:sz="4" w:space="0" w:color="auto"/>
            <w:insideH w:val="single" w:sz="4" w:space="0" w:color="auto"/>
          </w:tblBorders>
        </w:tblPrEx>
        <w:tc>
          <w:tcPr>
            <w:tcW w:w="3965" w:type="dxa"/>
          </w:tcPr>
          <w:p w14:paraId="48B01A2F"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16. Руководитель</w:t>
            </w:r>
          </w:p>
        </w:tc>
        <w:tc>
          <w:tcPr>
            <w:tcW w:w="6020" w:type="dxa"/>
          </w:tcPr>
          <w:p w14:paraId="26E9472E"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Указываются подпись, расшифровка подписи руководителя органа Федерального казначейства</w:t>
            </w:r>
          </w:p>
        </w:tc>
      </w:tr>
      <w:tr w:rsidR="00A54E83" w:rsidRPr="00670E26" w14:paraId="191BBE40" w14:textId="77777777" w:rsidTr="003870A2">
        <w:tblPrEx>
          <w:tblBorders>
            <w:left w:val="single" w:sz="4" w:space="0" w:color="auto"/>
            <w:right w:val="single" w:sz="4" w:space="0" w:color="auto"/>
            <w:insideH w:val="single" w:sz="4" w:space="0" w:color="auto"/>
          </w:tblBorders>
        </w:tblPrEx>
        <w:tc>
          <w:tcPr>
            <w:tcW w:w="3965" w:type="dxa"/>
          </w:tcPr>
          <w:p w14:paraId="1D07AF90"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17. Главный бухгалтер</w:t>
            </w:r>
          </w:p>
        </w:tc>
        <w:tc>
          <w:tcPr>
            <w:tcW w:w="6020" w:type="dxa"/>
          </w:tcPr>
          <w:p w14:paraId="4AE6F39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Указываются подпись, расшифровка подписи главного бухгалтера органа Федерального казначейства</w:t>
            </w:r>
          </w:p>
        </w:tc>
      </w:tr>
      <w:tr w:rsidR="00A54E83" w:rsidRPr="00670E26" w14:paraId="690AAABF" w14:textId="77777777" w:rsidTr="003870A2">
        <w:tblPrEx>
          <w:tblBorders>
            <w:left w:val="single" w:sz="4" w:space="0" w:color="auto"/>
            <w:right w:val="single" w:sz="4" w:space="0" w:color="auto"/>
            <w:insideH w:val="single" w:sz="4" w:space="0" w:color="auto"/>
          </w:tblBorders>
        </w:tblPrEx>
        <w:tc>
          <w:tcPr>
            <w:tcW w:w="3965" w:type="dxa"/>
          </w:tcPr>
          <w:p w14:paraId="585E6149"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18. Ответственный исполнитель</w:t>
            </w:r>
          </w:p>
        </w:tc>
        <w:tc>
          <w:tcPr>
            <w:tcW w:w="6020" w:type="dxa"/>
          </w:tcPr>
          <w:p w14:paraId="37C704A9"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Указываются должность, подпись, расшифровка подписи, телефон ответственного исполнителя, сформировавшего отчет</w:t>
            </w:r>
          </w:p>
        </w:tc>
      </w:tr>
      <w:tr w:rsidR="00A54E83" w:rsidRPr="00670E26" w14:paraId="08A90B87" w14:textId="77777777" w:rsidTr="003870A2">
        <w:tblPrEx>
          <w:tblBorders>
            <w:left w:val="single" w:sz="4" w:space="0" w:color="auto"/>
            <w:right w:val="single" w:sz="4" w:space="0" w:color="auto"/>
            <w:insideH w:val="single" w:sz="4" w:space="0" w:color="auto"/>
          </w:tblBorders>
        </w:tblPrEx>
        <w:tc>
          <w:tcPr>
            <w:tcW w:w="3965" w:type="dxa"/>
          </w:tcPr>
          <w:p w14:paraId="59455C0B"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19. Дата</w:t>
            </w:r>
          </w:p>
        </w:tc>
        <w:tc>
          <w:tcPr>
            <w:tcW w:w="6020" w:type="dxa"/>
          </w:tcPr>
          <w:p w14:paraId="54E8F919"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Указывается дата подписания отчета</w:t>
            </w:r>
          </w:p>
        </w:tc>
      </w:tr>
    </w:tbl>
    <w:p w14:paraId="582BEC8B" w14:textId="77777777" w:rsidR="00A54E83" w:rsidRPr="00670E26" w:rsidRDefault="00A54E83">
      <w:pPr>
        <w:pStyle w:val="ConsPlusNormal"/>
        <w:jc w:val="both"/>
        <w:rPr>
          <w:rFonts w:ascii="Times New Roman" w:hAnsi="Times New Roman" w:cs="Times New Roman"/>
          <w:sz w:val="24"/>
          <w:szCs w:val="24"/>
        </w:rPr>
      </w:pPr>
    </w:p>
    <w:p w14:paraId="281E7AAC" w14:textId="77777777" w:rsidR="00A54E83" w:rsidRPr="00670E26" w:rsidRDefault="00A54E83">
      <w:pPr>
        <w:pStyle w:val="ConsPlusNormal"/>
        <w:jc w:val="both"/>
        <w:rPr>
          <w:rFonts w:ascii="Times New Roman" w:hAnsi="Times New Roman" w:cs="Times New Roman"/>
          <w:sz w:val="24"/>
          <w:szCs w:val="24"/>
        </w:rPr>
      </w:pPr>
    </w:p>
    <w:p w14:paraId="3454DAB9" w14:textId="77777777" w:rsidR="00A54E83" w:rsidRPr="00670E26" w:rsidRDefault="00A54E83">
      <w:pPr>
        <w:pStyle w:val="ConsPlusNormal"/>
        <w:jc w:val="both"/>
        <w:rPr>
          <w:rFonts w:ascii="Times New Roman" w:hAnsi="Times New Roman" w:cs="Times New Roman"/>
          <w:sz w:val="24"/>
          <w:szCs w:val="24"/>
        </w:rPr>
      </w:pPr>
    </w:p>
    <w:p w14:paraId="3657B490" w14:textId="77777777" w:rsidR="00A54E83" w:rsidRPr="00670E26" w:rsidRDefault="00A54E83">
      <w:pPr>
        <w:pStyle w:val="ConsPlusNormal"/>
        <w:jc w:val="both"/>
        <w:rPr>
          <w:rFonts w:ascii="Times New Roman" w:hAnsi="Times New Roman" w:cs="Times New Roman"/>
          <w:sz w:val="24"/>
          <w:szCs w:val="24"/>
        </w:rPr>
      </w:pPr>
    </w:p>
    <w:p w14:paraId="5DB6CB7B" w14:textId="77777777" w:rsidR="00FA3082" w:rsidRPr="00670E26" w:rsidRDefault="00FA3082">
      <w:pPr>
        <w:pStyle w:val="ConsPlusNormal"/>
        <w:jc w:val="both"/>
        <w:rPr>
          <w:rFonts w:ascii="Times New Roman" w:hAnsi="Times New Roman" w:cs="Times New Roman"/>
          <w:sz w:val="24"/>
          <w:szCs w:val="24"/>
        </w:rPr>
      </w:pPr>
    </w:p>
    <w:p w14:paraId="3CFD540B" w14:textId="77777777" w:rsidR="00A54E83" w:rsidRPr="00670E26" w:rsidRDefault="00A54E83">
      <w:pPr>
        <w:pStyle w:val="ConsPlusNormal"/>
        <w:jc w:val="both"/>
        <w:rPr>
          <w:rFonts w:ascii="Times New Roman" w:hAnsi="Times New Roman" w:cs="Times New Roman"/>
          <w:sz w:val="24"/>
          <w:szCs w:val="24"/>
        </w:rPr>
      </w:pPr>
    </w:p>
    <w:p w14:paraId="5D8DF1DA" w14:textId="0221677F" w:rsidR="00A54E83" w:rsidRPr="00670E26" w:rsidRDefault="003870A2">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A54E83" w:rsidRPr="00670E26">
        <w:rPr>
          <w:rFonts w:ascii="Times New Roman" w:hAnsi="Times New Roman" w:cs="Times New Roman"/>
          <w:sz w:val="24"/>
          <w:szCs w:val="24"/>
        </w:rPr>
        <w:t xml:space="preserve"> 7</w:t>
      </w:r>
    </w:p>
    <w:p w14:paraId="29841974"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к Порядку</w:t>
      </w:r>
    </w:p>
    <w:p w14:paraId="4BD14823"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учета бюджетных и денежных</w:t>
      </w:r>
    </w:p>
    <w:p w14:paraId="36C94E1E"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обязательств получателей средств</w:t>
      </w:r>
    </w:p>
    <w:p w14:paraId="63C6A1D9" w14:textId="77777777" w:rsidR="00A54E83" w:rsidRPr="00670E26" w:rsidRDefault="00A54E83" w:rsidP="009759D5">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 xml:space="preserve">бюджета </w:t>
      </w:r>
      <w:r w:rsidR="009759D5" w:rsidRPr="00670E26">
        <w:rPr>
          <w:rFonts w:ascii="Times New Roman" w:hAnsi="Times New Roman" w:cs="Times New Roman"/>
          <w:sz w:val="24"/>
          <w:szCs w:val="24"/>
        </w:rPr>
        <w:t>Гарнизонного сельского поселения</w:t>
      </w: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5"/>
        <w:gridCol w:w="6020"/>
      </w:tblGrid>
      <w:tr w:rsidR="00A54E83" w:rsidRPr="00670E26" w14:paraId="415F9212" w14:textId="77777777" w:rsidTr="003870A2">
        <w:tc>
          <w:tcPr>
            <w:tcW w:w="9985" w:type="dxa"/>
            <w:gridSpan w:val="2"/>
            <w:tcBorders>
              <w:top w:val="nil"/>
              <w:left w:val="nil"/>
              <w:bottom w:val="nil"/>
              <w:right w:val="nil"/>
            </w:tcBorders>
          </w:tcPr>
          <w:p w14:paraId="563BF093" w14:textId="77777777" w:rsidR="00A54E83" w:rsidRPr="00670E26" w:rsidRDefault="00A54E83">
            <w:pPr>
              <w:pStyle w:val="ConsPlusNormal"/>
              <w:jc w:val="center"/>
              <w:rPr>
                <w:rFonts w:ascii="Times New Roman" w:hAnsi="Times New Roman" w:cs="Times New Roman"/>
                <w:sz w:val="24"/>
                <w:szCs w:val="24"/>
              </w:rPr>
            </w:pPr>
            <w:bookmarkStart w:id="42" w:name="P816"/>
            <w:bookmarkEnd w:id="42"/>
            <w:r w:rsidRPr="00670E26">
              <w:rPr>
                <w:rFonts w:ascii="Times New Roman" w:hAnsi="Times New Roman" w:cs="Times New Roman"/>
                <w:sz w:val="24"/>
                <w:szCs w:val="24"/>
              </w:rPr>
              <w:t>Реквизиты</w:t>
            </w:r>
          </w:p>
          <w:p w14:paraId="54892313"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отчета Справка об исполнении принятых на учет</w:t>
            </w:r>
          </w:p>
          <w:p w14:paraId="2C136A6B"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_____________________________ обязательств</w:t>
            </w:r>
          </w:p>
          <w:p w14:paraId="7FE64E87"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(бюджетных, денежных)</w:t>
            </w:r>
          </w:p>
        </w:tc>
      </w:tr>
      <w:tr w:rsidR="00A54E83" w:rsidRPr="00670E26" w14:paraId="0E2666E1" w14:textId="77777777" w:rsidTr="003870A2">
        <w:tc>
          <w:tcPr>
            <w:tcW w:w="9985" w:type="dxa"/>
            <w:gridSpan w:val="2"/>
            <w:tcBorders>
              <w:top w:val="nil"/>
              <w:left w:val="nil"/>
              <w:bottom w:val="nil"/>
              <w:right w:val="nil"/>
            </w:tcBorders>
          </w:tcPr>
          <w:p w14:paraId="0A738E4A" w14:textId="77777777" w:rsidR="00A54E83" w:rsidRPr="00670E26" w:rsidRDefault="00A54E83">
            <w:pPr>
              <w:pStyle w:val="ConsPlusNormal"/>
              <w:rPr>
                <w:rFonts w:ascii="Times New Roman" w:hAnsi="Times New Roman" w:cs="Times New Roman"/>
                <w:sz w:val="24"/>
                <w:szCs w:val="24"/>
              </w:rPr>
            </w:pPr>
          </w:p>
        </w:tc>
      </w:tr>
      <w:tr w:rsidR="00A54E83" w:rsidRPr="00670E26" w14:paraId="38972EFC" w14:textId="77777777" w:rsidTr="003870A2">
        <w:tblPrEx>
          <w:tblBorders>
            <w:insideV w:val="nil"/>
          </w:tblBorders>
        </w:tblPrEx>
        <w:tc>
          <w:tcPr>
            <w:tcW w:w="3965" w:type="dxa"/>
            <w:tcBorders>
              <w:top w:val="nil"/>
            </w:tcBorders>
          </w:tcPr>
          <w:p w14:paraId="72458FD7"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Единица измерения: руб.</w:t>
            </w:r>
          </w:p>
          <w:p w14:paraId="71AC1D98" w14:textId="77777777" w:rsidR="00A54E83" w:rsidRPr="00670E26" w:rsidRDefault="00A54E83">
            <w:pPr>
              <w:pStyle w:val="ConsPlusNormal"/>
              <w:jc w:val="both"/>
              <w:rPr>
                <w:rFonts w:ascii="Times New Roman" w:hAnsi="Times New Roman" w:cs="Times New Roman"/>
                <w:sz w:val="24"/>
                <w:szCs w:val="24"/>
              </w:rPr>
            </w:pPr>
            <w:r w:rsidRPr="00670E26">
              <w:rPr>
                <w:rFonts w:ascii="Times New Roman" w:hAnsi="Times New Roman" w:cs="Times New Roman"/>
                <w:sz w:val="24"/>
                <w:szCs w:val="24"/>
              </w:rPr>
              <w:t>(с точностью до второго десятичного знака)</w:t>
            </w:r>
          </w:p>
        </w:tc>
        <w:tc>
          <w:tcPr>
            <w:tcW w:w="6020" w:type="dxa"/>
            <w:tcBorders>
              <w:top w:val="nil"/>
            </w:tcBorders>
            <w:vAlign w:val="bottom"/>
          </w:tcPr>
          <w:p w14:paraId="72F83F09"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Периодичность: месячная</w:t>
            </w:r>
          </w:p>
        </w:tc>
      </w:tr>
      <w:tr w:rsidR="00A54E83" w:rsidRPr="00670E26" w14:paraId="38B8F75B" w14:textId="77777777" w:rsidTr="003870A2">
        <w:tblPrEx>
          <w:tblBorders>
            <w:left w:val="single" w:sz="4" w:space="0" w:color="auto"/>
            <w:right w:val="single" w:sz="4" w:space="0" w:color="auto"/>
            <w:insideH w:val="single" w:sz="4" w:space="0" w:color="auto"/>
          </w:tblBorders>
        </w:tblPrEx>
        <w:tc>
          <w:tcPr>
            <w:tcW w:w="3965" w:type="dxa"/>
          </w:tcPr>
          <w:p w14:paraId="1AF256FC"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Описание реквизита</w:t>
            </w:r>
          </w:p>
        </w:tc>
        <w:tc>
          <w:tcPr>
            <w:tcW w:w="6020" w:type="dxa"/>
          </w:tcPr>
          <w:p w14:paraId="5DFFC86D"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Правила формирования, заполнения реквизита</w:t>
            </w:r>
          </w:p>
        </w:tc>
      </w:tr>
      <w:tr w:rsidR="00A54E83" w:rsidRPr="00670E26" w14:paraId="2866672B" w14:textId="77777777" w:rsidTr="003870A2">
        <w:tblPrEx>
          <w:tblBorders>
            <w:left w:val="single" w:sz="4" w:space="0" w:color="auto"/>
            <w:right w:val="single" w:sz="4" w:space="0" w:color="auto"/>
            <w:insideH w:val="single" w:sz="4" w:space="0" w:color="auto"/>
          </w:tblBorders>
        </w:tblPrEx>
        <w:tc>
          <w:tcPr>
            <w:tcW w:w="3965" w:type="dxa"/>
          </w:tcPr>
          <w:p w14:paraId="2AF63E45"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1</w:t>
            </w:r>
          </w:p>
        </w:tc>
        <w:tc>
          <w:tcPr>
            <w:tcW w:w="6020" w:type="dxa"/>
          </w:tcPr>
          <w:p w14:paraId="43BF993C"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2</w:t>
            </w:r>
          </w:p>
        </w:tc>
      </w:tr>
      <w:tr w:rsidR="00A54E83" w:rsidRPr="00670E26" w14:paraId="62A2D3FB" w14:textId="77777777" w:rsidTr="003870A2">
        <w:tblPrEx>
          <w:tblBorders>
            <w:left w:val="single" w:sz="4" w:space="0" w:color="auto"/>
            <w:right w:val="single" w:sz="4" w:space="0" w:color="auto"/>
            <w:insideH w:val="single" w:sz="4" w:space="0" w:color="auto"/>
          </w:tblBorders>
        </w:tblPrEx>
        <w:tc>
          <w:tcPr>
            <w:tcW w:w="3965" w:type="dxa"/>
          </w:tcPr>
          <w:p w14:paraId="7B90A453"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 Дата</w:t>
            </w:r>
          </w:p>
        </w:tc>
        <w:tc>
          <w:tcPr>
            <w:tcW w:w="6020" w:type="dxa"/>
          </w:tcPr>
          <w:p w14:paraId="76FCFDD5"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дата по состоянию на 1-е число каждого месяца и по состоянию на дату, указанную в запросе получателя средств бюджетных средств, нарастающим итогом с 1 января текущего финансового года и содержит информацию об исполнении бюджетных, денежных обязательств, поставленных на учет на основании Сведений об обязательстве</w:t>
            </w:r>
          </w:p>
        </w:tc>
      </w:tr>
      <w:tr w:rsidR="00A54E83" w:rsidRPr="00670E26" w14:paraId="0022B2C8" w14:textId="77777777" w:rsidTr="003870A2">
        <w:tblPrEx>
          <w:tblBorders>
            <w:left w:val="single" w:sz="4" w:space="0" w:color="auto"/>
            <w:right w:val="single" w:sz="4" w:space="0" w:color="auto"/>
            <w:insideH w:val="single" w:sz="4" w:space="0" w:color="auto"/>
          </w:tblBorders>
        </w:tblPrEx>
        <w:tc>
          <w:tcPr>
            <w:tcW w:w="3965" w:type="dxa"/>
          </w:tcPr>
          <w:p w14:paraId="1BAB2AEA"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2. Наименование органа Федерального казначейства</w:t>
            </w:r>
          </w:p>
        </w:tc>
        <w:tc>
          <w:tcPr>
            <w:tcW w:w="6020" w:type="dxa"/>
          </w:tcPr>
          <w:p w14:paraId="109A079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уполномоченного органа, в котором получателю бюджетных средств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A54E83" w:rsidRPr="00670E26" w14:paraId="379C2ADB" w14:textId="77777777" w:rsidTr="003870A2">
        <w:tblPrEx>
          <w:tblBorders>
            <w:left w:val="single" w:sz="4" w:space="0" w:color="auto"/>
            <w:right w:val="single" w:sz="4" w:space="0" w:color="auto"/>
            <w:insideH w:val="single" w:sz="4" w:space="0" w:color="auto"/>
          </w:tblBorders>
        </w:tblPrEx>
        <w:tc>
          <w:tcPr>
            <w:tcW w:w="3965" w:type="dxa"/>
          </w:tcPr>
          <w:p w14:paraId="4E316498"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2.1. Код органа Федерального казначейства (далее - КОФК)</w:t>
            </w:r>
          </w:p>
        </w:tc>
        <w:tc>
          <w:tcPr>
            <w:tcW w:w="6020" w:type="dxa"/>
          </w:tcPr>
          <w:p w14:paraId="57ECEF10" w14:textId="0CA156C2"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орга</w:t>
            </w:r>
            <w:r w:rsidR="003870A2">
              <w:rPr>
                <w:rFonts w:ascii="Times New Roman" w:hAnsi="Times New Roman" w:cs="Times New Roman"/>
                <w:szCs w:val="22"/>
              </w:rPr>
              <w:t>на Федерального казначейства – «0600»</w:t>
            </w:r>
            <w:r w:rsidRPr="003870A2">
              <w:rPr>
                <w:rFonts w:ascii="Times New Roman" w:hAnsi="Times New Roman" w:cs="Times New Roman"/>
                <w:szCs w:val="22"/>
              </w:rPr>
              <w:t>, в котором открыт соответствующий лицевой счет получателя бюджетных средств</w:t>
            </w:r>
          </w:p>
        </w:tc>
      </w:tr>
      <w:tr w:rsidR="00A54E83" w:rsidRPr="00670E26" w14:paraId="37BA425B" w14:textId="77777777" w:rsidTr="003870A2">
        <w:tblPrEx>
          <w:tblBorders>
            <w:left w:val="single" w:sz="4" w:space="0" w:color="auto"/>
            <w:right w:val="single" w:sz="4" w:space="0" w:color="auto"/>
            <w:insideH w:val="single" w:sz="4" w:space="0" w:color="auto"/>
          </w:tblBorders>
        </w:tblPrEx>
        <w:tc>
          <w:tcPr>
            <w:tcW w:w="3965" w:type="dxa"/>
          </w:tcPr>
          <w:p w14:paraId="7D24D890"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3. Получатель бюджетных средств</w:t>
            </w:r>
          </w:p>
        </w:tc>
        <w:tc>
          <w:tcPr>
            <w:tcW w:w="6020" w:type="dxa"/>
          </w:tcPr>
          <w:p w14:paraId="099517AF"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получателя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A54E83" w:rsidRPr="00670E26" w14:paraId="7929FC84" w14:textId="77777777" w:rsidTr="003870A2">
        <w:tblPrEx>
          <w:tblBorders>
            <w:left w:val="single" w:sz="4" w:space="0" w:color="auto"/>
            <w:right w:val="single" w:sz="4" w:space="0" w:color="auto"/>
            <w:insideH w:val="single" w:sz="4" w:space="0" w:color="auto"/>
          </w:tblBorders>
        </w:tblPrEx>
        <w:tc>
          <w:tcPr>
            <w:tcW w:w="3965" w:type="dxa"/>
          </w:tcPr>
          <w:p w14:paraId="7F907638"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3.1. Код по Сводному реестру</w:t>
            </w:r>
          </w:p>
        </w:tc>
        <w:tc>
          <w:tcPr>
            <w:tcW w:w="6020" w:type="dxa"/>
          </w:tcPr>
          <w:p w14:paraId="64144863"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получателя бюджетных средств по Сводному реестру</w:t>
            </w:r>
          </w:p>
        </w:tc>
      </w:tr>
      <w:tr w:rsidR="00A54E83" w:rsidRPr="00670E26" w14:paraId="3B72E5FB" w14:textId="77777777" w:rsidTr="003870A2">
        <w:tblPrEx>
          <w:tblBorders>
            <w:left w:val="single" w:sz="4" w:space="0" w:color="auto"/>
            <w:right w:val="single" w:sz="4" w:space="0" w:color="auto"/>
            <w:insideH w:val="single" w:sz="4" w:space="0" w:color="auto"/>
          </w:tblBorders>
        </w:tblPrEx>
        <w:tc>
          <w:tcPr>
            <w:tcW w:w="3965" w:type="dxa"/>
          </w:tcPr>
          <w:p w14:paraId="5AC94C23"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4. Наименование бюджета</w:t>
            </w:r>
          </w:p>
        </w:tc>
        <w:tc>
          <w:tcPr>
            <w:tcW w:w="6020" w:type="dxa"/>
          </w:tcPr>
          <w:p w14:paraId="777AC20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бюджета</w:t>
            </w:r>
          </w:p>
        </w:tc>
      </w:tr>
      <w:tr w:rsidR="00A54E83" w:rsidRPr="00670E26" w14:paraId="388B1AD4" w14:textId="77777777" w:rsidTr="003870A2">
        <w:tblPrEx>
          <w:tblBorders>
            <w:left w:val="single" w:sz="4" w:space="0" w:color="auto"/>
            <w:right w:val="single" w:sz="4" w:space="0" w:color="auto"/>
            <w:insideH w:val="single" w:sz="4" w:space="0" w:color="auto"/>
          </w:tblBorders>
        </w:tblPrEx>
        <w:tc>
          <w:tcPr>
            <w:tcW w:w="3965" w:type="dxa"/>
          </w:tcPr>
          <w:p w14:paraId="41ED9AD6"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 xml:space="preserve">5. Код </w:t>
            </w:r>
            <w:hyperlink r:id="rId44" w:history="1">
              <w:r w:rsidRPr="003870A2">
                <w:rPr>
                  <w:rFonts w:ascii="Times New Roman" w:hAnsi="Times New Roman" w:cs="Times New Roman"/>
                  <w:szCs w:val="22"/>
                </w:rPr>
                <w:t>ОКТМО</w:t>
              </w:r>
            </w:hyperlink>
          </w:p>
        </w:tc>
        <w:tc>
          <w:tcPr>
            <w:tcW w:w="6020" w:type="dxa"/>
          </w:tcPr>
          <w:p w14:paraId="5359D69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код финансового органа по Общероссийскому </w:t>
            </w:r>
            <w:hyperlink r:id="rId45" w:history="1">
              <w:r w:rsidRPr="003870A2">
                <w:rPr>
                  <w:rFonts w:ascii="Times New Roman" w:hAnsi="Times New Roman" w:cs="Times New Roman"/>
                  <w:szCs w:val="22"/>
                </w:rPr>
                <w:t>классификатору</w:t>
              </w:r>
            </w:hyperlink>
            <w:r w:rsidRPr="003870A2">
              <w:rPr>
                <w:rFonts w:ascii="Times New Roman" w:hAnsi="Times New Roman" w:cs="Times New Roman"/>
                <w:szCs w:val="22"/>
              </w:rPr>
              <w:t xml:space="preserve"> территорий муниципальных образований</w:t>
            </w:r>
          </w:p>
        </w:tc>
      </w:tr>
      <w:tr w:rsidR="00A54E83" w:rsidRPr="00670E26" w14:paraId="618AEB06" w14:textId="77777777" w:rsidTr="003870A2">
        <w:tblPrEx>
          <w:tblBorders>
            <w:left w:val="single" w:sz="4" w:space="0" w:color="auto"/>
            <w:right w:val="single" w:sz="4" w:space="0" w:color="auto"/>
            <w:insideH w:val="single" w:sz="4" w:space="0" w:color="auto"/>
          </w:tblBorders>
        </w:tblPrEx>
        <w:tc>
          <w:tcPr>
            <w:tcW w:w="3965" w:type="dxa"/>
            <w:tcBorders>
              <w:bottom w:val="single" w:sz="4" w:space="0" w:color="auto"/>
            </w:tcBorders>
          </w:tcPr>
          <w:p w14:paraId="4B911008"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6. Финансовый орган</w:t>
            </w:r>
          </w:p>
        </w:tc>
        <w:tc>
          <w:tcPr>
            <w:tcW w:w="6020" w:type="dxa"/>
            <w:tcBorders>
              <w:bottom w:val="single" w:sz="4" w:space="0" w:color="auto"/>
            </w:tcBorders>
          </w:tcPr>
          <w:p w14:paraId="1720D4A8" w14:textId="45F8EFAB"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w:t>
            </w:r>
            <w:r w:rsidR="003870A2">
              <w:rPr>
                <w:rFonts w:ascii="Times New Roman" w:hAnsi="Times New Roman" w:cs="Times New Roman"/>
                <w:szCs w:val="22"/>
              </w:rPr>
              <w:t>менование финансового органа – «</w:t>
            </w:r>
            <w:r w:rsidR="00EC5E94" w:rsidRPr="003870A2">
              <w:rPr>
                <w:rFonts w:ascii="Times New Roman" w:hAnsi="Times New Roman" w:cs="Times New Roman"/>
                <w:szCs w:val="22"/>
              </w:rPr>
              <w:t>Администрация Г</w:t>
            </w:r>
            <w:r w:rsidR="003870A2">
              <w:rPr>
                <w:rFonts w:ascii="Times New Roman" w:hAnsi="Times New Roman" w:cs="Times New Roman"/>
                <w:szCs w:val="22"/>
              </w:rPr>
              <w:t>арнизонного сельского поселения»</w:t>
            </w:r>
          </w:p>
        </w:tc>
      </w:tr>
      <w:tr w:rsidR="00A54E83" w:rsidRPr="00670E26" w14:paraId="4E7E83C8" w14:textId="77777777" w:rsidTr="003870A2">
        <w:tblPrEx>
          <w:tblBorders>
            <w:left w:val="single" w:sz="4" w:space="0" w:color="auto"/>
            <w:right w:val="single" w:sz="4" w:space="0" w:color="auto"/>
            <w:insideH w:val="single" w:sz="4" w:space="0" w:color="auto"/>
          </w:tblBorders>
        </w:tblPrEx>
        <w:tc>
          <w:tcPr>
            <w:tcW w:w="3965" w:type="dxa"/>
            <w:tcBorders>
              <w:top w:val="single" w:sz="4" w:space="0" w:color="auto"/>
              <w:left w:val="single" w:sz="4" w:space="0" w:color="auto"/>
              <w:bottom w:val="single" w:sz="4" w:space="0" w:color="auto"/>
              <w:right w:val="single" w:sz="4" w:space="0" w:color="auto"/>
            </w:tcBorders>
          </w:tcPr>
          <w:p w14:paraId="296735A6"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lastRenderedPageBreak/>
              <w:t>6.1. Код по ОКПО</w:t>
            </w:r>
          </w:p>
        </w:tc>
        <w:tc>
          <w:tcPr>
            <w:tcW w:w="6020" w:type="dxa"/>
            <w:tcBorders>
              <w:top w:val="single" w:sz="4" w:space="0" w:color="auto"/>
              <w:left w:val="single" w:sz="4" w:space="0" w:color="auto"/>
              <w:bottom w:val="single" w:sz="4" w:space="0" w:color="auto"/>
              <w:right w:val="single" w:sz="4" w:space="0" w:color="auto"/>
            </w:tcBorders>
          </w:tcPr>
          <w:p w14:paraId="7781ED6E"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финансового органа по Общероссийскому классификатору предприятий и организаций</w:t>
            </w:r>
          </w:p>
        </w:tc>
      </w:tr>
      <w:tr w:rsidR="00A54E83" w:rsidRPr="00670E26" w14:paraId="1DEAB046" w14:textId="77777777" w:rsidTr="003870A2">
        <w:tblPrEx>
          <w:tblBorders>
            <w:left w:val="single" w:sz="4" w:space="0" w:color="auto"/>
            <w:right w:val="single" w:sz="4" w:space="0" w:color="auto"/>
            <w:insideH w:val="single" w:sz="4" w:space="0" w:color="auto"/>
          </w:tblBorders>
        </w:tblPrEx>
        <w:tc>
          <w:tcPr>
            <w:tcW w:w="3965" w:type="dxa"/>
            <w:tcBorders>
              <w:top w:val="single" w:sz="4" w:space="0" w:color="auto"/>
            </w:tcBorders>
          </w:tcPr>
          <w:p w14:paraId="66925C02"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7. Код по бюджетной классификации</w:t>
            </w:r>
          </w:p>
        </w:tc>
        <w:tc>
          <w:tcPr>
            <w:tcW w:w="6020" w:type="dxa"/>
            <w:tcBorders>
              <w:top w:val="single" w:sz="4" w:space="0" w:color="auto"/>
            </w:tcBorders>
          </w:tcPr>
          <w:p w14:paraId="17E09617"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составная часть кода классификации расходов бюджета </w:t>
            </w:r>
            <w:r w:rsidR="009759D5" w:rsidRPr="003870A2">
              <w:rPr>
                <w:rFonts w:ascii="Times New Roman" w:hAnsi="Times New Roman" w:cs="Times New Roman"/>
                <w:szCs w:val="22"/>
              </w:rPr>
              <w:t>Гарнизонного сельского поселения</w:t>
            </w:r>
            <w:r w:rsidRPr="003870A2">
              <w:rPr>
                <w:rFonts w:ascii="Times New Roman" w:hAnsi="Times New Roman" w:cs="Times New Roman"/>
                <w:szCs w:val="22"/>
              </w:rPr>
              <w:t>, по которому учтено бюджетное или денежное обязательство (глава, раздел, подраздел, целевая статья, вид расходов)</w:t>
            </w:r>
          </w:p>
        </w:tc>
      </w:tr>
      <w:tr w:rsidR="00A54E83" w:rsidRPr="00670E26" w14:paraId="63CBD86B" w14:textId="77777777" w:rsidTr="003870A2">
        <w:tblPrEx>
          <w:tblBorders>
            <w:left w:val="single" w:sz="4" w:space="0" w:color="auto"/>
            <w:right w:val="single" w:sz="4" w:space="0" w:color="auto"/>
            <w:insideH w:val="single" w:sz="4" w:space="0" w:color="auto"/>
          </w:tblBorders>
        </w:tblPrEx>
        <w:tc>
          <w:tcPr>
            <w:tcW w:w="3965" w:type="dxa"/>
          </w:tcPr>
          <w:p w14:paraId="4F791E95" w14:textId="77777777" w:rsidR="00A54E83" w:rsidRPr="003870A2" w:rsidRDefault="00A54E83">
            <w:pPr>
              <w:pStyle w:val="ConsPlusNormal"/>
              <w:rPr>
                <w:rFonts w:ascii="Times New Roman" w:hAnsi="Times New Roman" w:cs="Times New Roman"/>
                <w:szCs w:val="22"/>
              </w:rPr>
            </w:pPr>
            <w:bookmarkStart w:id="43" w:name="P848"/>
            <w:bookmarkEnd w:id="43"/>
            <w:r w:rsidRPr="003870A2">
              <w:rPr>
                <w:rFonts w:ascii="Times New Roman" w:hAnsi="Times New Roman" w:cs="Times New Roman"/>
                <w:szCs w:val="22"/>
              </w:rPr>
              <w:t>8. Распределенные на лицевой счет получателя бюджетных средств лимиты бюджетных обязательств на 20__ текущий финансовый год</w:t>
            </w:r>
          </w:p>
        </w:tc>
        <w:tc>
          <w:tcPr>
            <w:tcW w:w="6020" w:type="dxa"/>
          </w:tcPr>
          <w:p w14:paraId="749719F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сумма распределенных лимитов бюджетных обязательств на текущий финансовый год в разрезе кодов по бюджетной классификации</w:t>
            </w:r>
          </w:p>
        </w:tc>
      </w:tr>
      <w:tr w:rsidR="00A54E83" w:rsidRPr="00670E26" w14:paraId="42848578" w14:textId="77777777" w:rsidTr="003870A2">
        <w:tblPrEx>
          <w:tblBorders>
            <w:left w:val="single" w:sz="4" w:space="0" w:color="auto"/>
            <w:right w:val="single" w:sz="4" w:space="0" w:color="auto"/>
            <w:insideH w:val="single" w:sz="4" w:space="0" w:color="auto"/>
          </w:tblBorders>
        </w:tblPrEx>
        <w:tc>
          <w:tcPr>
            <w:tcW w:w="3965" w:type="dxa"/>
          </w:tcPr>
          <w:p w14:paraId="1E3A69FF"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8.1. Распределенные на лицевой счет получателя бюджетных средств лимиты бюджетных обязательств на плановый период в разрезе лет</w:t>
            </w:r>
          </w:p>
        </w:tc>
        <w:tc>
          <w:tcPr>
            <w:tcW w:w="6020" w:type="dxa"/>
          </w:tcPr>
          <w:p w14:paraId="42012F6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сумма распределенных лимитов бюджетных обязательств на первый и второй год планового периода в разрезе кодов по бюджетной классификации</w:t>
            </w:r>
          </w:p>
        </w:tc>
      </w:tr>
      <w:tr w:rsidR="00A54E83" w:rsidRPr="00670E26" w14:paraId="4330E87C" w14:textId="77777777" w:rsidTr="003870A2">
        <w:tblPrEx>
          <w:tblBorders>
            <w:left w:val="single" w:sz="4" w:space="0" w:color="auto"/>
            <w:right w:val="single" w:sz="4" w:space="0" w:color="auto"/>
            <w:insideH w:val="single" w:sz="4" w:space="0" w:color="auto"/>
          </w:tblBorders>
        </w:tblPrEx>
        <w:tc>
          <w:tcPr>
            <w:tcW w:w="3965" w:type="dxa"/>
          </w:tcPr>
          <w:p w14:paraId="71011A84"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9. Реквизиты принятых на учет обязательств</w:t>
            </w:r>
          </w:p>
        </w:tc>
        <w:tc>
          <w:tcPr>
            <w:tcW w:w="6020" w:type="dxa"/>
          </w:tcPr>
          <w:p w14:paraId="5263368F" w14:textId="77777777" w:rsidR="00A54E83" w:rsidRPr="003870A2" w:rsidRDefault="00A54E83">
            <w:pPr>
              <w:pStyle w:val="ConsPlusNormal"/>
              <w:rPr>
                <w:rFonts w:ascii="Times New Roman" w:hAnsi="Times New Roman" w:cs="Times New Roman"/>
                <w:szCs w:val="22"/>
              </w:rPr>
            </w:pPr>
          </w:p>
        </w:tc>
      </w:tr>
      <w:tr w:rsidR="00A54E83" w:rsidRPr="00670E26" w14:paraId="2DE0CFD9" w14:textId="77777777" w:rsidTr="003870A2">
        <w:tblPrEx>
          <w:tblBorders>
            <w:left w:val="single" w:sz="4" w:space="0" w:color="auto"/>
            <w:right w:val="single" w:sz="4" w:space="0" w:color="auto"/>
            <w:insideH w:val="single" w:sz="4" w:space="0" w:color="auto"/>
          </w:tblBorders>
        </w:tblPrEx>
        <w:tc>
          <w:tcPr>
            <w:tcW w:w="3965" w:type="dxa"/>
          </w:tcPr>
          <w:p w14:paraId="4653C366"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9.1. Документ-основание / исполнительный документ (решение налогового органа)</w:t>
            </w:r>
          </w:p>
        </w:tc>
        <w:tc>
          <w:tcPr>
            <w:tcW w:w="6020" w:type="dxa"/>
          </w:tcPr>
          <w:p w14:paraId="167BFE8B" w14:textId="77777777" w:rsidR="00A54E83" w:rsidRPr="003870A2" w:rsidRDefault="00A54E83">
            <w:pPr>
              <w:pStyle w:val="ConsPlusNormal"/>
              <w:rPr>
                <w:rFonts w:ascii="Times New Roman" w:hAnsi="Times New Roman" w:cs="Times New Roman"/>
                <w:szCs w:val="22"/>
              </w:rPr>
            </w:pPr>
          </w:p>
        </w:tc>
      </w:tr>
      <w:tr w:rsidR="00A54E83" w:rsidRPr="00670E26" w14:paraId="1F2A9E89" w14:textId="77777777" w:rsidTr="003870A2">
        <w:tblPrEx>
          <w:tblBorders>
            <w:left w:val="single" w:sz="4" w:space="0" w:color="auto"/>
            <w:right w:val="single" w:sz="4" w:space="0" w:color="auto"/>
            <w:insideH w:val="single" w:sz="4" w:space="0" w:color="auto"/>
          </w:tblBorders>
        </w:tblPrEx>
        <w:tc>
          <w:tcPr>
            <w:tcW w:w="3965" w:type="dxa"/>
          </w:tcPr>
          <w:p w14:paraId="249277E6"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9.1.1. Номер документа-основания (исполнительного документа, решения налогового органа)</w:t>
            </w:r>
          </w:p>
        </w:tc>
        <w:tc>
          <w:tcPr>
            <w:tcW w:w="6020" w:type="dxa"/>
          </w:tcPr>
          <w:p w14:paraId="220E71A5"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номер документа-основания (исполнительного документа, решения налогового органа) (при наличии)</w:t>
            </w:r>
          </w:p>
        </w:tc>
      </w:tr>
      <w:tr w:rsidR="00A54E83" w:rsidRPr="00670E26" w14:paraId="4185396C" w14:textId="77777777" w:rsidTr="003870A2">
        <w:tblPrEx>
          <w:tblBorders>
            <w:left w:val="single" w:sz="4" w:space="0" w:color="auto"/>
            <w:right w:val="single" w:sz="4" w:space="0" w:color="auto"/>
            <w:insideH w:val="single" w:sz="4" w:space="0" w:color="auto"/>
          </w:tblBorders>
        </w:tblPrEx>
        <w:tc>
          <w:tcPr>
            <w:tcW w:w="3965" w:type="dxa"/>
          </w:tcPr>
          <w:p w14:paraId="4110AE35"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9.1.2. Дата документа-основания (исполнительного документа, решения налогового органа)</w:t>
            </w:r>
          </w:p>
        </w:tc>
        <w:tc>
          <w:tcPr>
            <w:tcW w:w="6020" w:type="dxa"/>
          </w:tcPr>
          <w:p w14:paraId="37F8093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дата документа-основания (исполнительного документа, решения налогового органа) (при наличии)</w:t>
            </w:r>
          </w:p>
        </w:tc>
      </w:tr>
      <w:tr w:rsidR="00A54E83" w:rsidRPr="00670E26" w14:paraId="5518B724" w14:textId="77777777" w:rsidTr="003870A2">
        <w:tblPrEx>
          <w:tblBorders>
            <w:left w:val="single" w:sz="4" w:space="0" w:color="auto"/>
            <w:right w:val="single" w:sz="4" w:space="0" w:color="auto"/>
            <w:insideH w:val="single" w:sz="4" w:space="0" w:color="auto"/>
          </w:tblBorders>
        </w:tblPrEx>
        <w:tc>
          <w:tcPr>
            <w:tcW w:w="3965" w:type="dxa"/>
          </w:tcPr>
          <w:p w14:paraId="2EF8CCE9"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9.1.3. Идентификатор документа-основания (исполнительного документа, решения налогового органа)</w:t>
            </w:r>
          </w:p>
        </w:tc>
        <w:tc>
          <w:tcPr>
            <w:tcW w:w="6020" w:type="dxa"/>
          </w:tcPr>
          <w:p w14:paraId="19D9D6F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идентификатор документа-основания (при наличии)</w:t>
            </w:r>
          </w:p>
        </w:tc>
      </w:tr>
      <w:tr w:rsidR="00A54E83" w:rsidRPr="00670E26" w14:paraId="083BA013" w14:textId="77777777" w:rsidTr="003870A2">
        <w:tblPrEx>
          <w:tblBorders>
            <w:left w:val="single" w:sz="4" w:space="0" w:color="auto"/>
            <w:right w:val="single" w:sz="4" w:space="0" w:color="auto"/>
            <w:insideH w:val="single" w:sz="4" w:space="0" w:color="auto"/>
          </w:tblBorders>
        </w:tblPrEx>
        <w:tc>
          <w:tcPr>
            <w:tcW w:w="3965" w:type="dxa"/>
          </w:tcPr>
          <w:p w14:paraId="3036D21F"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9.2. Учетный номер обязательства</w:t>
            </w:r>
          </w:p>
        </w:tc>
        <w:tc>
          <w:tcPr>
            <w:tcW w:w="6020" w:type="dxa"/>
          </w:tcPr>
          <w:p w14:paraId="4227B445"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учетный номер бюджетного или денежного обязательства</w:t>
            </w:r>
          </w:p>
        </w:tc>
      </w:tr>
      <w:tr w:rsidR="00A54E83" w:rsidRPr="00670E26" w14:paraId="124F127F" w14:textId="77777777" w:rsidTr="003870A2">
        <w:tblPrEx>
          <w:tblBorders>
            <w:left w:val="single" w:sz="4" w:space="0" w:color="auto"/>
            <w:right w:val="single" w:sz="4" w:space="0" w:color="auto"/>
            <w:insideH w:val="single" w:sz="4" w:space="0" w:color="auto"/>
          </w:tblBorders>
        </w:tblPrEx>
        <w:tc>
          <w:tcPr>
            <w:tcW w:w="3965" w:type="dxa"/>
          </w:tcPr>
          <w:p w14:paraId="7278A6AE"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9.3. Код объекта АИП</w:t>
            </w:r>
          </w:p>
        </w:tc>
        <w:tc>
          <w:tcPr>
            <w:tcW w:w="6020" w:type="dxa"/>
          </w:tcPr>
          <w:p w14:paraId="199F60BE"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объекта АИП на основании документа-основания, заключенного в целях реализации АИП (при наличии)</w:t>
            </w:r>
          </w:p>
        </w:tc>
      </w:tr>
      <w:tr w:rsidR="00A54E83" w:rsidRPr="00670E26" w14:paraId="48D58A65" w14:textId="77777777" w:rsidTr="003870A2">
        <w:tblPrEx>
          <w:tblBorders>
            <w:left w:val="single" w:sz="4" w:space="0" w:color="auto"/>
            <w:right w:val="single" w:sz="4" w:space="0" w:color="auto"/>
            <w:insideH w:val="single" w:sz="4" w:space="0" w:color="auto"/>
          </w:tblBorders>
        </w:tblPrEx>
        <w:tc>
          <w:tcPr>
            <w:tcW w:w="3965" w:type="dxa"/>
          </w:tcPr>
          <w:p w14:paraId="7E8551D3" w14:textId="77777777" w:rsidR="00A54E83" w:rsidRPr="003870A2" w:rsidRDefault="00A54E83">
            <w:pPr>
              <w:pStyle w:val="ConsPlusNormal"/>
              <w:rPr>
                <w:rFonts w:ascii="Times New Roman" w:hAnsi="Times New Roman" w:cs="Times New Roman"/>
                <w:szCs w:val="22"/>
              </w:rPr>
            </w:pPr>
            <w:bookmarkStart w:id="44" w:name="P866"/>
            <w:bookmarkEnd w:id="44"/>
            <w:r w:rsidRPr="003870A2">
              <w:rPr>
                <w:rFonts w:ascii="Times New Roman" w:hAnsi="Times New Roman" w:cs="Times New Roman"/>
                <w:szCs w:val="22"/>
              </w:rPr>
              <w:t>9.4. Сумма принятых на учет обязательств на 20__ текущий финансовый год в валюте Российской Федерации</w:t>
            </w:r>
          </w:p>
        </w:tc>
        <w:tc>
          <w:tcPr>
            <w:tcW w:w="6020" w:type="dxa"/>
          </w:tcPr>
          <w:p w14:paraId="5BA0F4A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Указываются суммы принятых на учет бюджетных или денежных обязательств на текущий финансовый год (с учетом неисполненных бюджетных или денежных обязательств прошлых лет) в разрезе кодов по бюджетной классификации</w:t>
            </w:r>
          </w:p>
        </w:tc>
      </w:tr>
      <w:tr w:rsidR="00A54E83" w:rsidRPr="00670E26" w14:paraId="27FB9D4F" w14:textId="77777777" w:rsidTr="003870A2">
        <w:tblPrEx>
          <w:tblBorders>
            <w:left w:val="single" w:sz="4" w:space="0" w:color="auto"/>
            <w:right w:val="single" w:sz="4" w:space="0" w:color="auto"/>
            <w:insideH w:val="single" w:sz="4" w:space="0" w:color="auto"/>
          </w:tblBorders>
        </w:tblPrEx>
        <w:tc>
          <w:tcPr>
            <w:tcW w:w="3965" w:type="dxa"/>
          </w:tcPr>
          <w:p w14:paraId="432B3097"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9.5. Сумма принятых на учет обязательств на плановый период в валюте Российской Федерации в разрезе первого и второго года</w:t>
            </w:r>
          </w:p>
        </w:tc>
        <w:tc>
          <w:tcPr>
            <w:tcW w:w="6020" w:type="dxa"/>
          </w:tcPr>
          <w:p w14:paraId="6AF3D9E9"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Указываются суммы принятых на учет бюджетных или денежных обязательств на первый и на второй года планового периода в разрезе кодов по бюджетной классификации</w:t>
            </w:r>
          </w:p>
        </w:tc>
      </w:tr>
      <w:tr w:rsidR="00A54E83" w:rsidRPr="00670E26" w14:paraId="03F4E94C" w14:textId="77777777" w:rsidTr="003870A2">
        <w:tblPrEx>
          <w:tblBorders>
            <w:left w:val="single" w:sz="4" w:space="0" w:color="auto"/>
            <w:right w:val="single" w:sz="4" w:space="0" w:color="auto"/>
            <w:insideH w:val="single" w:sz="4" w:space="0" w:color="auto"/>
          </w:tblBorders>
        </w:tblPrEx>
        <w:tc>
          <w:tcPr>
            <w:tcW w:w="3965" w:type="dxa"/>
          </w:tcPr>
          <w:p w14:paraId="7ACE9545" w14:textId="77777777" w:rsidR="00A54E83" w:rsidRPr="003870A2" w:rsidRDefault="00A54E83">
            <w:pPr>
              <w:pStyle w:val="ConsPlusNormal"/>
              <w:rPr>
                <w:rFonts w:ascii="Times New Roman" w:hAnsi="Times New Roman" w:cs="Times New Roman"/>
                <w:szCs w:val="22"/>
              </w:rPr>
            </w:pPr>
            <w:bookmarkStart w:id="45" w:name="P870"/>
            <w:bookmarkEnd w:id="45"/>
            <w:r w:rsidRPr="003870A2">
              <w:rPr>
                <w:rFonts w:ascii="Times New Roman" w:hAnsi="Times New Roman" w:cs="Times New Roman"/>
                <w:szCs w:val="22"/>
              </w:rPr>
              <w:t>9.6. Сумма исполненных обязательств текущего финансового года в валюте Российской Федерации</w:t>
            </w:r>
          </w:p>
        </w:tc>
        <w:tc>
          <w:tcPr>
            <w:tcW w:w="6020" w:type="dxa"/>
          </w:tcPr>
          <w:p w14:paraId="6241736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Указываются суммы исполненных бюджетных или денежных обязательств текущего финансового года в разрезе кодов бюджетной классификации Российской Федерации</w:t>
            </w:r>
          </w:p>
        </w:tc>
      </w:tr>
      <w:tr w:rsidR="00A54E83" w:rsidRPr="00670E26" w14:paraId="2A0D3374" w14:textId="77777777" w:rsidTr="003870A2">
        <w:tblPrEx>
          <w:tblBorders>
            <w:left w:val="single" w:sz="4" w:space="0" w:color="auto"/>
            <w:right w:val="single" w:sz="4" w:space="0" w:color="auto"/>
            <w:insideH w:val="single" w:sz="4" w:space="0" w:color="auto"/>
          </w:tblBorders>
        </w:tblPrEx>
        <w:tc>
          <w:tcPr>
            <w:tcW w:w="3965" w:type="dxa"/>
          </w:tcPr>
          <w:p w14:paraId="65A6C8E5"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 xml:space="preserve">9.6.1. Процент исполнения бюджетных </w:t>
            </w:r>
            <w:r w:rsidRPr="003870A2">
              <w:rPr>
                <w:rFonts w:ascii="Times New Roman" w:hAnsi="Times New Roman" w:cs="Times New Roman"/>
                <w:szCs w:val="22"/>
              </w:rPr>
              <w:lastRenderedPageBreak/>
              <w:t>или денежных обязательств текущего финансового года</w:t>
            </w:r>
          </w:p>
        </w:tc>
        <w:tc>
          <w:tcPr>
            <w:tcW w:w="6020" w:type="dxa"/>
          </w:tcPr>
          <w:p w14:paraId="4A75F38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lastRenderedPageBreak/>
              <w:t xml:space="preserve">Указывается процент исполненных бюджетных или </w:t>
            </w:r>
            <w:r w:rsidRPr="003870A2">
              <w:rPr>
                <w:rFonts w:ascii="Times New Roman" w:hAnsi="Times New Roman" w:cs="Times New Roman"/>
                <w:szCs w:val="22"/>
              </w:rPr>
              <w:lastRenderedPageBreak/>
              <w:t>денежных обязательств текущего финансового года в разрезе кодов бюджетной классификации Российской Федерации</w:t>
            </w:r>
          </w:p>
        </w:tc>
      </w:tr>
      <w:tr w:rsidR="00A54E83" w:rsidRPr="00670E26" w14:paraId="341AEE60" w14:textId="77777777" w:rsidTr="003870A2">
        <w:tblPrEx>
          <w:tblBorders>
            <w:left w:val="single" w:sz="4" w:space="0" w:color="auto"/>
            <w:right w:val="single" w:sz="4" w:space="0" w:color="auto"/>
            <w:insideH w:val="single" w:sz="4" w:space="0" w:color="auto"/>
          </w:tblBorders>
        </w:tblPrEx>
        <w:tc>
          <w:tcPr>
            <w:tcW w:w="3965" w:type="dxa"/>
          </w:tcPr>
          <w:p w14:paraId="577BAAB4"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lastRenderedPageBreak/>
              <w:t>9.7. Неисполненные обязательства текущего финансового года в валюте Российской Федерации</w:t>
            </w:r>
          </w:p>
        </w:tc>
        <w:tc>
          <w:tcPr>
            <w:tcW w:w="6020" w:type="dxa"/>
          </w:tcPr>
          <w:p w14:paraId="3E5092C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Указываются суммы неисполненных бюджетных или денежных обязательств текущего финансового года в разрезе кодов бюджетной классификации Российской Федерации (показатель </w:t>
            </w:r>
            <w:hyperlink w:anchor="P866" w:history="1">
              <w:r w:rsidRPr="003870A2">
                <w:rPr>
                  <w:rFonts w:ascii="Times New Roman" w:hAnsi="Times New Roman" w:cs="Times New Roman"/>
                  <w:szCs w:val="22"/>
                </w:rPr>
                <w:t>пункта 9.4</w:t>
              </w:r>
            </w:hyperlink>
            <w:r w:rsidRPr="003870A2">
              <w:rPr>
                <w:rFonts w:ascii="Times New Roman" w:hAnsi="Times New Roman" w:cs="Times New Roman"/>
                <w:szCs w:val="22"/>
              </w:rPr>
              <w:t xml:space="preserve"> минус показатель </w:t>
            </w:r>
            <w:hyperlink w:anchor="P870" w:history="1">
              <w:r w:rsidRPr="003870A2">
                <w:rPr>
                  <w:rFonts w:ascii="Times New Roman" w:hAnsi="Times New Roman" w:cs="Times New Roman"/>
                  <w:szCs w:val="22"/>
                </w:rPr>
                <w:t>пункта 9.6</w:t>
              </w:r>
            </w:hyperlink>
            <w:r w:rsidRPr="003870A2">
              <w:rPr>
                <w:rFonts w:ascii="Times New Roman" w:hAnsi="Times New Roman" w:cs="Times New Roman"/>
                <w:szCs w:val="22"/>
              </w:rPr>
              <w:t>)</w:t>
            </w:r>
          </w:p>
        </w:tc>
      </w:tr>
      <w:tr w:rsidR="00A54E83" w:rsidRPr="00670E26" w14:paraId="5E4D1DB0" w14:textId="77777777" w:rsidTr="003870A2">
        <w:tblPrEx>
          <w:tblBorders>
            <w:left w:val="single" w:sz="4" w:space="0" w:color="auto"/>
            <w:right w:val="single" w:sz="4" w:space="0" w:color="auto"/>
            <w:insideH w:val="single" w:sz="4" w:space="0" w:color="auto"/>
          </w:tblBorders>
        </w:tblPrEx>
        <w:tc>
          <w:tcPr>
            <w:tcW w:w="3965" w:type="dxa"/>
          </w:tcPr>
          <w:p w14:paraId="0837A0CF"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9.8. Сумма неиспользованного остатка лимитов бюджетных обязательств текущего финансового года</w:t>
            </w:r>
          </w:p>
        </w:tc>
        <w:tc>
          <w:tcPr>
            <w:tcW w:w="6020" w:type="dxa"/>
          </w:tcPr>
          <w:p w14:paraId="5920E70F"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Указываются суммы неиспользованного остатка лимитов бюджетных обязательств текущего финансового года в разрезе кодов по бюджетной классификации (показатель </w:t>
            </w:r>
            <w:hyperlink w:anchor="P848" w:history="1">
              <w:r w:rsidRPr="003870A2">
                <w:rPr>
                  <w:rFonts w:ascii="Times New Roman" w:hAnsi="Times New Roman" w:cs="Times New Roman"/>
                  <w:szCs w:val="22"/>
                </w:rPr>
                <w:t>пункта 8</w:t>
              </w:r>
            </w:hyperlink>
            <w:r w:rsidRPr="003870A2">
              <w:rPr>
                <w:rFonts w:ascii="Times New Roman" w:hAnsi="Times New Roman" w:cs="Times New Roman"/>
                <w:szCs w:val="22"/>
              </w:rPr>
              <w:t xml:space="preserve"> минус показатель </w:t>
            </w:r>
            <w:hyperlink w:anchor="P870" w:history="1">
              <w:r w:rsidRPr="003870A2">
                <w:rPr>
                  <w:rFonts w:ascii="Times New Roman" w:hAnsi="Times New Roman" w:cs="Times New Roman"/>
                  <w:szCs w:val="22"/>
                </w:rPr>
                <w:t>пункта 9.6</w:t>
              </w:r>
            </w:hyperlink>
            <w:r w:rsidRPr="003870A2">
              <w:rPr>
                <w:rFonts w:ascii="Times New Roman" w:hAnsi="Times New Roman" w:cs="Times New Roman"/>
                <w:szCs w:val="22"/>
              </w:rPr>
              <w:t>)</w:t>
            </w:r>
          </w:p>
        </w:tc>
      </w:tr>
      <w:tr w:rsidR="00A54E83" w:rsidRPr="00670E26" w14:paraId="381455C9" w14:textId="77777777" w:rsidTr="003870A2">
        <w:tblPrEx>
          <w:tblBorders>
            <w:left w:val="single" w:sz="4" w:space="0" w:color="auto"/>
            <w:right w:val="single" w:sz="4" w:space="0" w:color="auto"/>
            <w:insideH w:val="single" w:sz="4" w:space="0" w:color="auto"/>
          </w:tblBorders>
        </w:tblPrEx>
        <w:tc>
          <w:tcPr>
            <w:tcW w:w="3965" w:type="dxa"/>
          </w:tcPr>
          <w:p w14:paraId="4F78D0B6"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9.8.1.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p>
        </w:tc>
        <w:tc>
          <w:tcPr>
            <w:tcW w:w="6020" w:type="dxa"/>
          </w:tcPr>
          <w:p w14:paraId="68EBC5E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процент неиспользованного остатка лимитов бюджетных обязательств текущего финансового года в разрезе кодов по бюджетной классификации</w:t>
            </w:r>
          </w:p>
        </w:tc>
      </w:tr>
      <w:tr w:rsidR="00A54E83" w:rsidRPr="00670E26" w14:paraId="23C107E9" w14:textId="77777777" w:rsidTr="003870A2">
        <w:tblPrEx>
          <w:tblBorders>
            <w:left w:val="single" w:sz="4" w:space="0" w:color="auto"/>
            <w:right w:val="single" w:sz="4" w:space="0" w:color="auto"/>
            <w:insideH w:val="single" w:sz="4" w:space="0" w:color="auto"/>
          </w:tblBorders>
        </w:tblPrEx>
        <w:tc>
          <w:tcPr>
            <w:tcW w:w="3965" w:type="dxa"/>
          </w:tcPr>
          <w:p w14:paraId="7F2BC733"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10. Итого по коду бюджетной классификации</w:t>
            </w:r>
          </w:p>
        </w:tc>
        <w:tc>
          <w:tcPr>
            <w:tcW w:w="6020" w:type="dxa"/>
          </w:tcPr>
          <w:p w14:paraId="4D85DEC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итоговая сумма бюджетных или денежных обязательств </w:t>
            </w:r>
            <w:proofErr w:type="spellStart"/>
            <w:r w:rsidRPr="003870A2">
              <w:rPr>
                <w:rFonts w:ascii="Times New Roman" w:hAnsi="Times New Roman" w:cs="Times New Roman"/>
                <w:szCs w:val="22"/>
              </w:rPr>
              <w:t>группировочно</w:t>
            </w:r>
            <w:proofErr w:type="spellEnd"/>
            <w:r w:rsidRPr="003870A2">
              <w:rPr>
                <w:rFonts w:ascii="Times New Roman" w:hAnsi="Times New Roman" w:cs="Times New Roman"/>
                <w:szCs w:val="22"/>
              </w:rPr>
              <w:t xml:space="preserve"> по всем кодам бюджетной классификации Российской Федерации, указанным в отчете</w:t>
            </w:r>
          </w:p>
        </w:tc>
      </w:tr>
      <w:tr w:rsidR="00A54E83" w:rsidRPr="00670E26" w14:paraId="544F722D" w14:textId="77777777" w:rsidTr="003870A2">
        <w:tblPrEx>
          <w:tblBorders>
            <w:left w:val="single" w:sz="4" w:space="0" w:color="auto"/>
            <w:right w:val="single" w:sz="4" w:space="0" w:color="auto"/>
            <w:insideH w:val="single" w:sz="4" w:space="0" w:color="auto"/>
          </w:tblBorders>
        </w:tblPrEx>
        <w:tc>
          <w:tcPr>
            <w:tcW w:w="3965" w:type="dxa"/>
          </w:tcPr>
          <w:p w14:paraId="3F593A47"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11. Всего</w:t>
            </w:r>
          </w:p>
        </w:tc>
        <w:tc>
          <w:tcPr>
            <w:tcW w:w="6020" w:type="dxa"/>
          </w:tcPr>
          <w:p w14:paraId="5D1D9E5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Указываются итоговые суммы бюджетных или денежных обязательств</w:t>
            </w:r>
          </w:p>
        </w:tc>
      </w:tr>
      <w:tr w:rsidR="00A54E83" w:rsidRPr="00670E26" w14:paraId="12A5A448" w14:textId="77777777" w:rsidTr="003870A2">
        <w:tblPrEx>
          <w:tblBorders>
            <w:left w:val="single" w:sz="4" w:space="0" w:color="auto"/>
            <w:right w:val="single" w:sz="4" w:space="0" w:color="auto"/>
            <w:insideH w:val="single" w:sz="4" w:space="0" w:color="auto"/>
          </w:tblBorders>
        </w:tblPrEx>
        <w:tc>
          <w:tcPr>
            <w:tcW w:w="3965" w:type="dxa"/>
          </w:tcPr>
          <w:p w14:paraId="06DBFFA5"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12. Ответственный исполнитель</w:t>
            </w:r>
          </w:p>
        </w:tc>
        <w:tc>
          <w:tcPr>
            <w:tcW w:w="6020" w:type="dxa"/>
          </w:tcPr>
          <w:p w14:paraId="40EB018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Указываются должность, подпись, расшифровка подписи, телефон ответственного исполнителя, сформировавшего отчет</w:t>
            </w:r>
          </w:p>
        </w:tc>
      </w:tr>
      <w:tr w:rsidR="00A54E83" w:rsidRPr="00670E26" w14:paraId="57B058B2" w14:textId="77777777" w:rsidTr="003870A2">
        <w:tblPrEx>
          <w:tblBorders>
            <w:left w:val="single" w:sz="4" w:space="0" w:color="auto"/>
            <w:right w:val="single" w:sz="4" w:space="0" w:color="auto"/>
            <w:insideH w:val="single" w:sz="4" w:space="0" w:color="auto"/>
          </w:tblBorders>
        </w:tblPrEx>
        <w:tc>
          <w:tcPr>
            <w:tcW w:w="3965" w:type="dxa"/>
          </w:tcPr>
          <w:p w14:paraId="779C1FA4" w14:textId="77777777" w:rsidR="00A54E83" w:rsidRPr="003870A2" w:rsidRDefault="00A54E83">
            <w:pPr>
              <w:pStyle w:val="ConsPlusNormal"/>
              <w:rPr>
                <w:rFonts w:ascii="Times New Roman" w:hAnsi="Times New Roman" w:cs="Times New Roman"/>
                <w:szCs w:val="22"/>
              </w:rPr>
            </w:pPr>
            <w:r w:rsidRPr="003870A2">
              <w:rPr>
                <w:rFonts w:ascii="Times New Roman" w:hAnsi="Times New Roman" w:cs="Times New Roman"/>
                <w:szCs w:val="22"/>
              </w:rPr>
              <w:t>13. Дата</w:t>
            </w:r>
          </w:p>
        </w:tc>
        <w:tc>
          <w:tcPr>
            <w:tcW w:w="6020" w:type="dxa"/>
          </w:tcPr>
          <w:p w14:paraId="3B76CD57"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дата подписания отчета</w:t>
            </w:r>
          </w:p>
        </w:tc>
      </w:tr>
    </w:tbl>
    <w:p w14:paraId="2347998E" w14:textId="77777777" w:rsidR="00A54E83" w:rsidRPr="00670E26" w:rsidRDefault="00A54E83">
      <w:pPr>
        <w:pStyle w:val="ConsPlusNormal"/>
        <w:jc w:val="both"/>
        <w:rPr>
          <w:rFonts w:ascii="Times New Roman" w:hAnsi="Times New Roman" w:cs="Times New Roman"/>
          <w:sz w:val="24"/>
          <w:szCs w:val="24"/>
        </w:rPr>
      </w:pPr>
    </w:p>
    <w:p w14:paraId="0CDA9DDA" w14:textId="77777777" w:rsidR="00A54E83" w:rsidRPr="00670E26" w:rsidRDefault="00A54E83">
      <w:pPr>
        <w:pStyle w:val="ConsPlusNormal"/>
        <w:jc w:val="both"/>
        <w:rPr>
          <w:rFonts w:ascii="Times New Roman" w:hAnsi="Times New Roman" w:cs="Times New Roman"/>
          <w:sz w:val="24"/>
          <w:szCs w:val="24"/>
        </w:rPr>
      </w:pPr>
    </w:p>
    <w:p w14:paraId="39E66FB0" w14:textId="77777777" w:rsidR="00A54E83" w:rsidRPr="00670E26" w:rsidRDefault="00A54E83">
      <w:pPr>
        <w:pStyle w:val="ConsPlusNormal"/>
        <w:jc w:val="both"/>
        <w:rPr>
          <w:rFonts w:ascii="Times New Roman" w:hAnsi="Times New Roman" w:cs="Times New Roman"/>
          <w:sz w:val="24"/>
          <w:szCs w:val="24"/>
        </w:rPr>
      </w:pPr>
    </w:p>
    <w:p w14:paraId="58579551" w14:textId="77777777" w:rsidR="00A54E83" w:rsidRPr="00670E26" w:rsidRDefault="00A54E83">
      <w:pPr>
        <w:pStyle w:val="ConsPlusNormal"/>
        <w:jc w:val="both"/>
        <w:rPr>
          <w:rFonts w:ascii="Times New Roman" w:hAnsi="Times New Roman" w:cs="Times New Roman"/>
          <w:sz w:val="24"/>
          <w:szCs w:val="24"/>
        </w:rPr>
      </w:pPr>
    </w:p>
    <w:p w14:paraId="33083139" w14:textId="77777777" w:rsidR="00A54E83" w:rsidRDefault="00A54E83">
      <w:pPr>
        <w:pStyle w:val="ConsPlusNormal"/>
        <w:jc w:val="both"/>
        <w:rPr>
          <w:rFonts w:ascii="Times New Roman" w:hAnsi="Times New Roman" w:cs="Times New Roman"/>
          <w:sz w:val="24"/>
          <w:szCs w:val="24"/>
        </w:rPr>
      </w:pPr>
    </w:p>
    <w:p w14:paraId="7A0F5C3E" w14:textId="77777777" w:rsidR="003870A2" w:rsidRDefault="003870A2">
      <w:pPr>
        <w:pStyle w:val="ConsPlusNormal"/>
        <w:jc w:val="both"/>
        <w:rPr>
          <w:rFonts w:ascii="Times New Roman" w:hAnsi="Times New Roman" w:cs="Times New Roman"/>
          <w:sz w:val="24"/>
          <w:szCs w:val="24"/>
        </w:rPr>
      </w:pPr>
    </w:p>
    <w:p w14:paraId="3A52B0A8" w14:textId="77777777" w:rsidR="003870A2" w:rsidRDefault="003870A2">
      <w:pPr>
        <w:pStyle w:val="ConsPlusNormal"/>
        <w:jc w:val="both"/>
        <w:rPr>
          <w:rFonts w:ascii="Times New Roman" w:hAnsi="Times New Roman" w:cs="Times New Roman"/>
          <w:sz w:val="24"/>
          <w:szCs w:val="24"/>
        </w:rPr>
      </w:pPr>
    </w:p>
    <w:p w14:paraId="114FF9B9" w14:textId="77777777" w:rsidR="003870A2" w:rsidRDefault="003870A2">
      <w:pPr>
        <w:pStyle w:val="ConsPlusNormal"/>
        <w:jc w:val="both"/>
        <w:rPr>
          <w:rFonts w:ascii="Times New Roman" w:hAnsi="Times New Roman" w:cs="Times New Roman"/>
          <w:sz w:val="24"/>
          <w:szCs w:val="24"/>
        </w:rPr>
      </w:pPr>
    </w:p>
    <w:p w14:paraId="442BD5C5" w14:textId="77777777" w:rsidR="003870A2" w:rsidRDefault="003870A2">
      <w:pPr>
        <w:pStyle w:val="ConsPlusNormal"/>
        <w:jc w:val="both"/>
        <w:rPr>
          <w:rFonts w:ascii="Times New Roman" w:hAnsi="Times New Roman" w:cs="Times New Roman"/>
          <w:sz w:val="24"/>
          <w:szCs w:val="24"/>
        </w:rPr>
      </w:pPr>
    </w:p>
    <w:p w14:paraId="60B4BCCF" w14:textId="77777777" w:rsidR="003870A2" w:rsidRDefault="003870A2">
      <w:pPr>
        <w:pStyle w:val="ConsPlusNormal"/>
        <w:jc w:val="both"/>
        <w:rPr>
          <w:rFonts w:ascii="Times New Roman" w:hAnsi="Times New Roman" w:cs="Times New Roman"/>
          <w:sz w:val="24"/>
          <w:szCs w:val="24"/>
        </w:rPr>
      </w:pPr>
    </w:p>
    <w:p w14:paraId="10BC2DAA" w14:textId="77777777" w:rsidR="003870A2" w:rsidRDefault="003870A2">
      <w:pPr>
        <w:pStyle w:val="ConsPlusNormal"/>
        <w:jc w:val="both"/>
        <w:rPr>
          <w:rFonts w:ascii="Times New Roman" w:hAnsi="Times New Roman" w:cs="Times New Roman"/>
          <w:sz w:val="24"/>
          <w:szCs w:val="24"/>
        </w:rPr>
      </w:pPr>
    </w:p>
    <w:p w14:paraId="1E308BC8" w14:textId="77777777" w:rsidR="003870A2" w:rsidRDefault="003870A2">
      <w:pPr>
        <w:pStyle w:val="ConsPlusNormal"/>
        <w:jc w:val="both"/>
        <w:rPr>
          <w:rFonts w:ascii="Times New Roman" w:hAnsi="Times New Roman" w:cs="Times New Roman"/>
          <w:sz w:val="24"/>
          <w:szCs w:val="24"/>
        </w:rPr>
      </w:pPr>
    </w:p>
    <w:p w14:paraId="476F33E6" w14:textId="77777777" w:rsidR="003870A2" w:rsidRDefault="003870A2">
      <w:pPr>
        <w:pStyle w:val="ConsPlusNormal"/>
        <w:jc w:val="both"/>
        <w:rPr>
          <w:rFonts w:ascii="Times New Roman" w:hAnsi="Times New Roman" w:cs="Times New Roman"/>
          <w:sz w:val="24"/>
          <w:szCs w:val="24"/>
        </w:rPr>
      </w:pPr>
    </w:p>
    <w:p w14:paraId="1026D9E5" w14:textId="77777777" w:rsidR="003870A2" w:rsidRDefault="003870A2">
      <w:pPr>
        <w:pStyle w:val="ConsPlusNormal"/>
        <w:jc w:val="both"/>
        <w:rPr>
          <w:rFonts w:ascii="Times New Roman" w:hAnsi="Times New Roman" w:cs="Times New Roman"/>
          <w:sz w:val="24"/>
          <w:szCs w:val="24"/>
        </w:rPr>
      </w:pPr>
    </w:p>
    <w:p w14:paraId="3D81E9C7" w14:textId="77777777" w:rsidR="003870A2" w:rsidRDefault="003870A2">
      <w:pPr>
        <w:pStyle w:val="ConsPlusNormal"/>
        <w:jc w:val="both"/>
        <w:rPr>
          <w:rFonts w:ascii="Times New Roman" w:hAnsi="Times New Roman" w:cs="Times New Roman"/>
          <w:sz w:val="24"/>
          <w:szCs w:val="24"/>
        </w:rPr>
      </w:pPr>
    </w:p>
    <w:p w14:paraId="3BF24AFD" w14:textId="77777777" w:rsidR="003870A2" w:rsidRDefault="003870A2">
      <w:pPr>
        <w:pStyle w:val="ConsPlusNormal"/>
        <w:jc w:val="both"/>
        <w:rPr>
          <w:rFonts w:ascii="Times New Roman" w:hAnsi="Times New Roman" w:cs="Times New Roman"/>
          <w:sz w:val="24"/>
          <w:szCs w:val="24"/>
        </w:rPr>
      </w:pPr>
    </w:p>
    <w:p w14:paraId="5933A1A0" w14:textId="77777777" w:rsidR="003870A2" w:rsidRDefault="003870A2">
      <w:pPr>
        <w:pStyle w:val="ConsPlusNormal"/>
        <w:jc w:val="both"/>
        <w:rPr>
          <w:rFonts w:ascii="Times New Roman" w:hAnsi="Times New Roman" w:cs="Times New Roman"/>
          <w:sz w:val="24"/>
          <w:szCs w:val="24"/>
        </w:rPr>
      </w:pPr>
    </w:p>
    <w:p w14:paraId="2CCC6F89" w14:textId="77777777" w:rsidR="003870A2" w:rsidRDefault="003870A2">
      <w:pPr>
        <w:pStyle w:val="ConsPlusNormal"/>
        <w:jc w:val="both"/>
        <w:rPr>
          <w:rFonts w:ascii="Times New Roman" w:hAnsi="Times New Roman" w:cs="Times New Roman"/>
          <w:sz w:val="24"/>
          <w:szCs w:val="24"/>
        </w:rPr>
      </w:pPr>
    </w:p>
    <w:p w14:paraId="39DFB0A3" w14:textId="77777777" w:rsidR="003870A2" w:rsidRDefault="003870A2">
      <w:pPr>
        <w:pStyle w:val="ConsPlusNormal"/>
        <w:jc w:val="both"/>
        <w:rPr>
          <w:rFonts w:ascii="Times New Roman" w:hAnsi="Times New Roman" w:cs="Times New Roman"/>
          <w:sz w:val="24"/>
          <w:szCs w:val="24"/>
        </w:rPr>
      </w:pPr>
    </w:p>
    <w:p w14:paraId="55883D32" w14:textId="77777777" w:rsidR="003870A2" w:rsidRDefault="003870A2">
      <w:pPr>
        <w:pStyle w:val="ConsPlusNormal"/>
        <w:jc w:val="both"/>
        <w:rPr>
          <w:rFonts w:ascii="Times New Roman" w:hAnsi="Times New Roman" w:cs="Times New Roman"/>
          <w:sz w:val="24"/>
          <w:szCs w:val="24"/>
        </w:rPr>
      </w:pPr>
    </w:p>
    <w:p w14:paraId="66A09B27" w14:textId="77777777" w:rsidR="003870A2" w:rsidRDefault="003870A2">
      <w:pPr>
        <w:pStyle w:val="ConsPlusNormal"/>
        <w:jc w:val="both"/>
        <w:rPr>
          <w:rFonts w:ascii="Times New Roman" w:hAnsi="Times New Roman" w:cs="Times New Roman"/>
          <w:sz w:val="24"/>
          <w:szCs w:val="24"/>
        </w:rPr>
      </w:pPr>
    </w:p>
    <w:p w14:paraId="3A6D07E7" w14:textId="77777777" w:rsidR="003870A2" w:rsidRDefault="003870A2">
      <w:pPr>
        <w:pStyle w:val="ConsPlusNormal"/>
        <w:jc w:val="both"/>
        <w:rPr>
          <w:rFonts w:ascii="Times New Roman" w:hAnsi="Times New Roman" w:cs="Times New Roman"/>
          <w:sz w:val="24"/>
          <w:szCs w:val="24"/>
        </w:rPr>
      </w:pPr>
    </w:p>
    <w:p w14:paraId="03D4EF81" w14:textId="77777777" w:rsidR="003870A2" w:rsidRDefault="003870A2">
      <w:pPr>
        <w:pStyle w:val="ConsPlusNormal"/>
        <w:jc w:val="both"/>
        <w:rPr>
          <w:rFonts w:ascii="Times New Roman" w:hAnsi="Times New Roman" w:cs="Times New Roman"/>
          <w:sz w:val="24"/>
          <w:szCs w:val="24"/>
        </w:rPr>
      </w:pPr>
    </w:p>
    <w:p w14:paraId="1AF4DF63" w14:textId="77777777" w:rsidR="003870A2" w:rsidRPr="00670E26" w:rsidRDefault="003870A2">
      <w:pPr>
        <w:pStyle w:val="ConsPlusNormal"/>
        <w:jc w:val="both"/>
        <w:rPr>
          <w:rFonts w:ascii="Times New Roman" w:hAnsi="Times New Roman" w:cs="Times New Roman"/>
          <w:sz w:val="24"/>
          <w:szCs w:val="24"/>
        </w:rPr>
      </w:pPr>
    </w:p>
    <w:p w14:paraId="5C5527A7" w14:textId="371F6740" w:rsidR="00A54E83" w:rsidRPr="00670E26" w:rsidRDefault="003870A2">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A54E83" w:rsidRPr="00670E26">
        <w:rPr>
          <w:rFonts w:ascii="Times New Roman" w:hAnsi="Times New Roman" w:cs="Times New Roman"/>
          <w:sz w:val="24"/>
          <w:szCs w:val="24"/>
        </w:rPr>
        <w:t xml:space="preserve"> 8</w:t>
      </w:r>
    </w:p>
    <w:p w14:paraId="49DF2A9A"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к Порядку</w:t>
      </w:r>
    </w:p>
    <w:p w14:paraId="1172363B"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учета бюджетных и денежных</w:t>
      </w:r>
    </w:p>
    <w:p w14:paraId="65973891"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обязательств получателей средств</w:t>
      </w:r>
    </w:p>
    <w:p w14:paraId="75620949" w14:textId="77777777" w:rsidR="00A54E83" w:rsidRPr="00670E26" w:rsidRDefault="00A54E83" w:rsidP="009759D5">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 xml:space="preserve">бюджета </w:t>
      </w:r>
      <w:r w:rsidR="009759D5" w:rsidRPr="00670E26">
        <w:rPr>
          <w:rFonts w:ascii="Times New Roman" w:hAnsi="Times New Roman" w:cs="Times New Roman"/>
          <w:sz w:val="24"/>
          <w:szCs w:val="24"/>
        </w:rPr>
        <w:t>Гарнизонного сельского поселения</w:t>
      </w: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5790"/>
      </w:tblGrid>
      <w:tr w:rsidR="00A54E83" w:rsidRPr="00670E26" w14:paraId="5869D7AF" w14:textId="77777777" w:rsidTr="003870A2">
        <w:tc>
          <w:tcPr>
            <w:tcW w:w="9985" w:type="dxa"/>
            <w:gridSpan w:val="2"/>
            <w:tcBorders>
              <w:top w:val="nil"/>
              <w:left w:val="nil"/>
              <w:bottom w:val="nil"/>
              <w:right w:val="nil"/>
            </w:tcBorders>
          </w:tcPr>
          <w:p w14:paraId="4D0B23F7" w14:textId="77777777" w:rsidR="00A54E83" w:rsidRPr="00670E26" w:rsidRDefault="00A54E83">
            <w:pPr>
              <w:pStyle w:val="ConsPlusNormal"/>
              <w:jc w:val="center"/>
              <w:rPr>
                <w:rFonts w:ascii="Times New Roman" w:hAnsi="Times New Roman" w:cs="Times New Roman"/>
                <w:sz w:val="24"/>
                <w:szCs w:val="24"/>
              </w:rPr>
            </w:pPr>
            <w:bookmarkStart w:id="46" w:name="P900"/>
            <w:bookmarkEnd w:id="46"/>
            <w:r w:rsidRPr="00670E26">
              <w:rPr>
                <w:rFonts w:ascii="Times New Roman" w:hAnsi="Times New Roman" w:cs="Times New Roman"/>
                <w:sz w:val="24"/>
                <w:szCs w:val="24"/>
              </w:rPr>
              <w:t>Реквизиты</w:t>
            </w:r>
          </w:p>
          <w:p w14:paraId="3F6F8AAE" w14:textId="77777777" w:rsidR="005C3CE6"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 xml:space="preserve">отчета Справка о не исполненных в отчетном финансовом году бюджетных обязательствах по муниципальным контрактам на поставку товаров, выполнение работ, оказание услуг и соглашениям (нормативным правовым актам) о предоставлении </w:t>
            </w:r>
          </w:p>
          <w:p w14:paraId="352807C8" w14:textId="77777777" w:rsidR="005C3CE6"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 xml:space="preserve">из бюджета </w:t>
            </w:r>
            <w:r w:rsidR="009759D5" w:rsidRPr="00670E26">
              <w:rPr>
                <w:rFonts w:ascii="Times New Roman" w:hAnsi="Times New Roman" w:cs="Times New Roman"/>
                <w:sz w:val="24"/>
                <w:szCs w:val="24"/>
              </w:rPr>
              <w:t>Гарнизонного сельского поселения</w:t>
            </w:r>
          </w:p>
          <w:p w14:paraId="5BBF63F0" w14:textId="77777777" w:rsidR="00A54E83" w:rsidRPr="00670E26" w:rsidRDefault="00A54E83">
            <w:pPr>
              <w:pStyle w:val="ConsPlusNormal"/>
              <w:jc w:val="center"/>
              <w:rPr>
                <w:rFonts w:ascii="Times New Roman" w:hAnsi="Times New Roman" w:cs="Times New Roman"/>
                <w:sz w:val="24"/>
                <w:szCs w:val="24"/>
              </w:rPr>
            </w:pPr>
            <w:r w:rsidRPr="00670E26">
              <w:rPr>
                <w:rFonts w:ascii="Times New Roman" w:hAnsi="Times New Roman" w:cs="Times New Roman"/>
                <w:sz w:val="24"/>
                <w:szCs w:val="24"/>
              </w:rPr>
              <w:t>субсидий юридическим лицам (индивидуальным предпринимателям или физическим лицам)</w:t>
            </w:r>
          </w:p>
        </w:tc>
      </w:tr>
      <w:tr w:rsidR="00A54E83" w:rsidRPr="00670E26" w14:paraId="73E10145" w14:textId="77777777" w:rsidTr="003870A2">
        <w:tblPrEx>
          <w:tblBorders>
            <w:insideV w:val="nil"/>
          </w:tblBorders>
        </w:tblPrEx>
        <w:tc>
          <w:tcPr>
            <w:tcW w:w="4195" w:type="dxa"/>
            <w:tcBorders>
              <w:top w:val="nil"/>
            </w:tcBorders>
          </w:tcPr>
          <w:p w14:paraId="6F844B2F"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Единица измерения: руб.</w:t>
            </w:r>
          </w:p>
          <w:p w14:paraId="41453885" w14:textId="77777777" w:rsidR="00A54E83" w:rsidRPr="00670E26" w:rsidRDefault="00A54E83">
            <w:pPr>
              <w:pStyle w:val="ConsPlusNormal"/>
              <w:rPr>
                <w:rFonts w:ascii="Times New Roman" w:hAnsi="Times New Roman" w:cs="Times New Roman"/>
                <w:sz w:val="24"/>
                <w:szCs w:val="24"/>
              </w:rPr>
            </w:pPr>
            <w:r w:rsidRPr="00670E26">
              <w:rPr>
                <w:rFonts w:ascii="Times New Roman" w:hAnsi="Times New Roman" w:cs="Times New Roman"/>
                <w:sz w:val="24"/>
                <w:szCs w:val="24"/>
              </w:rPr>
              <w:t>(с точностью до второго десятичного знака)</w:t>
            </w:r>
          </w:p>
        </w:tc>
        <w:tc>
          <w:tcPr>
            <w:tcW w:w="5790" w:type="dxa"/>
            <w:tcBorders>
              <w:top w:val="nil"/>
            </w:tcBorders>
            <w:vAlign w:val="bottom"/>
          </w:tcPr>
          <w:p w14:paraId="17961645" w14:textId="77777777" w:rsidR="00A54E83" w:rsidRPr="00670E26" w:rsidRDefault="00A54E83">
            <w:pPr>
              <w:pStyle w:val="ConsPlusNormal"/>
              <w:jc w:val="right"/>
              <w:rPr>
                <w:rFonts w:ascii="Times New Roman" w:hAnsi="Times New Roman" w:cs="Times New Roman"/>
                <w:sz w:val="24"/>
                <w:szCs w:val="24"/>
              </w:rPr>
            </w:pPr>
            <w:r w:rsidRPr="00670E26">
              <w:rPr>
                <w:rFonts w:ascii="Times New Roman" w:hAnsi="Times New Roman" w:cs="Times New Roman"/>
                <w:sz w:val="24"/>
                <w:szCs w:val="24"/>
              </w:rPr>
              <w:t>Периодичность: годовая</w:t>
            </w:r>
          </w:p>
        </w:tc>
      </w:tr>
      <w:tr w:rsidR="00A54E83" w:rsidRPr="00670E26" w14:paraId="36E87A85" w14:textId="77777777" w:rsidTr="003870A2">
        <w:tblPrEx>
          <w:tblBorders>
            <w:left w:val="single" w:sz="4" w:space="0" w:color="auto"/>
            <w:right w:val="single" w:sz="4" w:space="0" w:color="auto"/>
            <w:insideH w:val="single" w:sz="4" w:space="0" w:color="auto"/>
          </w:tblBorders>
        </w:tblPrEx>
        <w:tc>
          <w:tcPr>
            <w:tcW w:w="4195" w:type="dxa"/>
          </w:tcPr>
          <w:p w14:paraId="19FABAB7"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Описание реквизита</w:t>
            </w:r>
          </w:p>
        </w:tc>
        <w:tc>
          <w:tcPr>
            <w:tcW w:w="5790" w:type="dxa"/>
          </w:tcPr>
          <w:p w14:paraId="42D9C1B1"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Правила формирования, заполнения реквизита</w:t>
            </w:r>
          </w:p>
        </w:tc>
      </w:tr>
      <w:tr w:rsidR="00A54E83" w:rsidRPr="00670E26" w14:paraId="6BB8D634" w14:textId="77777777" w:rsidTr="003870A2">
        <w:tblPrEx>
          <w:tblBorders>
            <w:left w:val="single" w:sz="4" w:space="0" w:color="auto"/>
            <w:right w:val="single" w:sz="4" w:space="0" w:color="auto"/>
            <w:insideH w:val="single" w:sz="4" w:space="0" w:color="auto"/>
          </w:tblBorders>
        </w:tblPrEx>
        <w:tc>
          <w:tcPr>
            <w:tcW w:w="4195" w:type="dxa"/>
          </w:tcPr>
          <w:p w14:paraId="0FB10448"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2</w:t>
            </w:r>
          </w:p>
        </w:tc>
        <w:tc>
          <w:tcPr>
            <w:tcW w:w="5790" w:type="dxa"/>
          </w:tcPr>
          <w:p w14:paraId="14FDE7F8" w14:textId="77777777" w:rsidR="00A54E83" w:rsidRPr="003870A2" w:rsidRDefault="00A54E83">
            <w:pPr>
              <w:pStyle w:val="ConsPlusNormal"/>
              <w:jc w:val="center"/>
              <w:rPr>
                <w:rFonts w:ascii="Times New Roman" w:hAnsi="Times New Roman" w:cs="Times New Roman"/>
                <w:szCs w:val="22"/>
              </w:rPr>
            </w:pPr>
            <w:r w:rsidRPr="003870A2">
              <w:rPr>
                <w:rFonts w:ascii="Times New Roman" w:hAnsi="Times New Roman" w:cs="Times New Roman"/>
                <w:szCs w:val="22"/>
              </w:rPr>
              <w:t>3</w:t>
            </w:r>
          </w:p>
        </w:tc>
      </w:tr>
      <w:tr w:rsidR="00A54E83" w:rsidRPr="00670E26" w14:paraId="4E123B5B" w14:textId="77777777" w:rsidTr="003870A2">
        <w:tblPrEx>
          <w:tblBorders>
            <w:left w:val="single" w:sz="4" w:space="0" w:color="auto"/>
            <w:right w:val="single" w:sz="4" w:space="0" w:color="auto"/>
            <w:insideH w:val="single" w:sz="4" w:space="0" w:color="auto"/>
          </w:tblBorders>
        </w:tblPrEx>
        <w:tc>
          <w:tcPr>
            <w:tcW w:w="4195" w:type="dxa"/>
          </w:tcPr>
          <w:p w14:paraId="2CFE832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 Дата</w:t>
            </w:r>
          </w:p>
        </w:tc>
        <w:tc>
          <w:tcPr>
            <w:tcW w:w="5790" w:type="dxa"/>
          </w:tcPr>
          <w:p w14:paraId="3AFB199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дата по состоянию на 1 января текущего финансового года</w:t>
            </w:r>
          </w:p>
        </w:tc>
      </w:tr>
      <w:tr w:rsidR="00A54E83" w:rsidRPr="00670E26" w14:paraId="606FDA9D" w14:textId="77777777" w:rsidTr="003870A2">
        <w:tblPrEx>
          <w:tblBorders>
            <w:left w:val="single" w:sz="4" w:space="0" w:color="auto"/>
            <w:right w:val="single" w:sz="4" w:space="0" w:color="auto"/>
            <w:insideH w:val="single" w:sz="4" w:space="0" w:color="auto"/>
          </w:tblBorders>
        </w:tblPrEx>
        <w:tc>
          <w:tcPr>
            <w:tcW w:w="4195" w:type="dxa"/>
          </w:tcPr>
          <w:p w14:paraId="2C7BE90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2. Наименование органа Федерального казначейства</w:t>
            </w:r>
          </w:p>
        </w:tc>
        <w:tc>
          <w:tcPr>
            <w:tcW w:w="5790" w:type="dxa"/>
          </w:tcPr>
          <w:p w14:paraId="28A86D25"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наименование уполномоченного органа, в котором получателю бюджетных средств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A54E83" w:rsidRPr="00670E26" w14:paraId="0A78527E" w14:textId="77777777" w:rsidTr="003870A2">
        <w:tblPrEx>
          <w:tblBorders>
            <w:left w:val="single" w:sz="4" w:space="0" w:color="auto"/>
            <w:right w:val="single" w:sz="4" w:space="0" w:color="auto"/>
            <w:insideH w:val="single" w:sz="4" w:space="0" w:color="auto"/>
          </w:tblBorders>
        </w:tblPrEx>
        <w:tc>
          <w:tcPr>
            <w:tcW w:w="4195" w:type="dxa"/>
          </w:tcPr>
          <w:p w14:paraId="3E229F63"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2.1. Код органа Федерального казначейства (далее - КОФК)</w:t>
            </w:r>
          </w:p>
        </w:tc>
        <w:tc>
          <w:tcPr>
            <w:tcW w:w="5790" w:type="dxa"/>
          </w:tcPr>
          <w:p w14:paraId="51497773"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В случае открытия лицевых счетов в органе Федерального казначейства указывается код органа Федерального казначейства - "0600", в котором открыт соответствующий лицевой счет получателя бюджетных средств</w:t>
            </w:r>
          </w:p>
        </w:tc>
      </w:tr>
      <w:tr w:rsidR="00A54E83" w:rsidRPr="00670E26" w14:paraId="363013C2" w14:textId="77777777" w:rsidTr="003870A2">
        <w:tblPrEx>
          <w:tblBorders>
            <w:left w:val="single" w:sz="4" w:space="0" w:color="auto"/>
            <w:right w:val="single" w:sz="4" w:space="0" w:color="auto"/>
            <w:insideH w:val="single" w:sz="4" w:space="0" w:color="auto"/>
          </w:tblBorders>
        </w:tblPrEx>
        <w:tc>
          <w:tcPr>
            <w:tcW w:w="4195" w:type="dxa"/>
          </w:tcPr>
          <w:p w14:paraId="45016BD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3. Вид справки</w:t>
            </w:r>
          </w:p>
        </w:tc>
        <w:tc>
          <w:tcPr>
            <w:tcW w:w="5790" w:type="dxa"/>
          </w:tcPr>
          <w:p w14:paraId="6292D63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вид справки (простая, сводная)</w:t>
            </w:r>
          </w:p>
        </w:tc>
      </w:tr>
      <w:tr w:rsidR="00A54E83" w:rsidRPr="00670E26" w14:paraId="42300B9D" w14:textId="77777777" w:rsidTr="003870A2">
        <w:tblPrEx>
          <w:tblBorders>
            <w:left w:val="single" w:sz="4" w:space="0" w:color="auto"/>
            <w:right w:val="single" w:sz="4" w:space="0" w:color="auto"/>
            <w:insideH w:val="single" w:sz="4" w:space="0" w:color="auto"/>
          </w:tblBorders>
        </w:tblPrEx>
        <w:tc>
          <w:tcPr>
            <w:tcW w:w="4195" w:type="dxa"/>
          </w:tcPr>
          <w:p w14:paraId="6D72B9EA" w14:textId="77777777" w:rsidR="00A54E83" w:rsidRPr="003870A2" w:rsidRDefault="00A54E83" w:rsidP="00EC5E94">
            <w:pPr>
              <w:pStyle w:val="ConsPlusNormal"/>
              <w:jc w:val="both"/>
              <w:rPr>
                <w:rFonts w:ascii="Times New Roman" w:hAnsi="Times New Roman" w:cs="Times New Roman"/>
                <w:szCs w:val="22"/>
              </w:rPr>
            </w:pPr>
            <w:r w:rsidRPr="003870A2">
              <w:rPr>
                <w:rFonts w:ascii="Times New Roman" w:hAnsi="Times New Roman" w:cs="Times New Roman"/>
                <w:szCs w:val="22"/>
              </w:rPr>
              <w:t xml:space="preserve">4. Кому: Получатель средств бюджета </w:t>
            </w:r>
            <w:r w:rsidR="00EC5E94" w:rsidRPr="003870A2">
              <w:rPr>
                <w:rFonts w:ascii="Times New Roman" w:hAnsi="Times New Roman" w:cs="Times New Roman"/>
                <w:szCs w:val="22"/>
              </w:rPr>
              <w:t>Гарнизонного сельского поселения</w:t>
            </w:r>
            <w:r w:rsidRPr="003870A2">
              <w:rPr>
                <w:rFonts w:ascii="Times New Roman" w:hAnsi="Times New Roman" w:cs="Times New Roman"/>
                <w:szCs w:val="22"/>
              </w:rPr>
              <w:t xml:space="preserve">, главный распорядитель средств бюджета </w:t>
            </w:r>
            <w:r w:rsidR="00EC5E94" w:rsidRPr="003870A2">
              <w:rPr>
                <w:rFonts w:ascii="Times New Roman" w:hAnsi="Times New Roman" w:cs="Times New Roman"/>
                <w:szCs w:val="22"/>
              </w:rPr>
              <w:t>Гарнизонного сельского поселения</w:t>
            </w:r>
          </w:p>
        </w:tc>
        <w:tc>
          <w:tcPr>
            <w:tcW w:w="5790" w:type="dxa"/>
          </w:tcPr>
          <w:p w14:paraId="655327F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орган, которому представляется Справка о неисполненных бюджетных обязательствах</w:t>
            </w:r>
          </w:p>
        </w:tc>
      </w:tr>
      <w:tr w:rsidR="00A54E83" w:rsidRPr="00670E26" w14:paraId="59C8C9E9" w14:textId="77777777" w:rsidTr="003870A2">
        <w:tblPrEx>
          <w:tblBorders>
            <w:left w:val="single" w:sz="4" w:space="0" w:color="auto"/>
            <w:right w:val="single" w:sz="4" w:space="0" w:color="auto"/>
            <w:insideH w:val="single" w:sz="4" w:space="0" w:color="auto"/>
          </w:tblBorders>
        </w:tblPrEx>
        <w:tc>
          <w:tcPr>
            <w:tcW w:w="4195" w:type="dxa"/>
          </w:tcPr>
          <w:p w14:paraId="483A4F5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5. Код по бюджетной классификации</w:t>
            </w:r>
          </w:p>
        </w:tc>
        <w:tc>
          <w:tcPr>
            <w:tcW w:w="5790" w:type="dxa"/>
          </w:tcPr>
          <w:p w14:paraId="0001A2A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составная часть кода классификации расходов бюджета </w:t>
            </w:r>
            <w:r w:rsidR="00EC5E94" w:rsidRPr="003870A2">
              <w:rPr>
                <w:rFonts w:ascii="Times New Roman" w:hAnsi="Times New Roman" w:cs="Times New Roman"/>
                <w:szCs w:val="22"/>
              </w:rPr>
              <w:t>Гарнизонного сельского поселения</w:t>
            </w:r>
            <w:r w:rsidRPr="003870A2">
              <w:rPr>
                <w:rFonts w:ascii="Times New Roman" w:hAnsi="Times New Roman" w:cs="Times New Roman"/>
                <w:szCs w:val="22"/>
              </w:rPr>
              <w:t>, по которому поставлены на учет бюджетные обязательства, возникшие из муниципальных контрактов, договоров, соглашений (нормативных правовых актов) о предоставлении субсидии юридическим лицам, подлежавших оплате в отчетном финансовом году, неисполненные по состоянию на конец отчетного финансового года (глава, раздел, подраздел, целевая статья, вид расходов)</w:t>
            </w:r>
          </w:p>
        </w:tc>
      </w:tr>
      <w:tr w:rsidR="00A54E83" w:rsidRPr="00670E26" w14:paraId="25DB3D22" w14:textId="77777777" w:rsidTr="003870A2">
        <w:tblPrEx>
          <w:tblBorders>
            <w:left w:val="single" w:sz="4" w:space="0" w:color="auto"/>
            <w:right w:val="single" w:sz="4" w:space="0" w:color="auto"/>
            <w:insideH w:val="single" w:sz="4" w:space="0" w:color="auto"/>
          </w:tblBorders>
        </w:tblPrEx>
        <w:tc>
          <w:tcPr>
            <w:tcW w:w="4195" w:type="dxa"/>
          </w:tcPr>
          <w:p w14:paraId="06F6DE2B"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6. Уникальный код объекта АИП</w:t>
            </w:r>
          </w:p>
        </w:tc>
        <w:tc>
          <w:tcPr>
            <w:tcW w:w="5790" w:type="dxa"/>
          </w:tcPr>
          <w:p w14:paraId="47B5D5E3"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уникальный код объекта АИП (при наличии)</w:t>
            </w:r>
          </w:p>
        </w:tc>
      </w:tr>
      <w:tr w:rsidR="00A54E83" w:rsidRPr="00670E26" w14:paraId="528F523E" w14:textId="77777777" w:rsidTr="003870A2">
        <w:tblPrEx>
          <w:tblBorders>
            <w:left w:val="single" w:sz="4" w:space="0" w:color="auto"/>
            <w:right w:val="single" w:sz="4" w:space="0" w:color="auto"/>
            <w:insideH w:val="single" w:sz="4" w:space="0" w:color="auto"/>
          </w:tblBorders>
        </w:tblPrEx>
        <w:tc>
          <w:tcPr>
            <w:tcW w:w="4195" w:type="dxa"/>
          </w:tcPr>
          <w:p w14:paraId="66C508C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7. Муниципальный заказчик (главный распорядитель средств бюджета </w:t>
            </w:r>
            <w:r w:rsidR="009759D5" w:rsidRPr="003870A2">
              <w:rPr>
                <w:rFonts w:ascii="Times New Roman" w:hAnsi="Times New Roman" w:cs="Times New Roman"/>
                <w:szCs w:val="22"/>
              </w:rPr>
              <w:lastRenderedPageBreak/>
              <w:t>Гарнизонного сельского поселения</w:t>
            </w:r>
            <w:r w:rsidRPr="003870A2">
              <w:rPr>
                <w:rFonts w:ascii="Times New Roman" w:hAnsi="Times New Roman" w:cs="Times New Roman"/>
                <w:szCs w:val="22"/>
              </w:rPr>
              <w:t>)</w:t>
            </w:r>
          </w:p>
        </w:tc>
        <w:tc>
          <w:tcPr>
            <w:tcW w:w="5790" w:type="dxa"/>
          </w:tcPr>
          <w:p w14:paraId="2FEDD84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lastRenderedPageBreak/>
              <w:t xml:space="preserve">Указывается наименование получателя бюджетных средств - муниципального заказчика (главного распорядителя </w:t>
            </w:r>
            <w:r w:rsidRPr="003870A2">
              <w:rPr>
                <w:rFonts w:ascii="Times New Roman" w:hAnsi="Times New Roman" w:cs="Times New Roman"/>
                <w:szCs w:val="22"/>
              </w:rPr>
              <w:lastRenderedPageBreak/>
              <w:t>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у которого по состоянию на конец отчетного финансового года имеются неисполненные бюджетные обязательства по муниципальному контракту, договору, соглашению (нормативному правовому акту) о предоставлении субсидии юридическим лицам (индивидуальным предпринимателям или физическим лицам)</w:t>
            </w:r>
          </w:p>
        </w:tc>
      </w:tr>
      <w:tr w:rsidR="00A54E83" w:rsidRPr="00670E26" w14:paraId="1BD7D263" w14:textId="77777777" w:rsidTr="003870A2">
        <w:tblPrEx>
          <w:tblBorders>
            <w:left w:val="single" w:sz="4" w:space="0" w:color="auto"/>
            <w:right w:val="single" w:sz="4" w:space="0" w:color="auto"/>
            <w:insideH w:val="single" w:sz="4" w:space="0" w:color="auto"/>
          </w:tblBorders>
        </w:tblPrEx>
        <w:tc>
          <w:tcPr>
            <w:tcW w:w="4195" w:type="dxa"/>
          </w:tcPr>
          <w:p w14:paraId="5F52F9A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lastRenderedPageBreak/>
              <w:t>7.1. Код по Сводному реестру</w:t>
            </w:r>
          </w:p>
        </w:tc>
        <w:tc>
          <w:tcPr>
            <w:tcW w:w="5790" w:type="dxa"/>
          </w:tcPr>
          <w:p w14:paraId="0D4143EF"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код соответствующей реестровой записи по Сводному реестру главного распорядителя бюджетных средств, у которого по состоянию на конец отчетного финансового года имеются неисполненные бюджетные обязательства по муниципальному контракту, договору, соглашению (нормативному правовому акту) о предоставлении субсидии юридическим лицам (индивидуальным предпринимателям или физическим лицам)</w:t>
            </w:r>
          </w:p>
        </w:tc>
      </w:tr>
      <w:tr w:rsidR="00A54E83" w:rsidRPr="00670E26" w14:paraId="58B663F9" w14:textId="77777777" w:rsidTr="003870A2">
        <w:tblPrEx>
          <w:tblBorders>
            <w:left w:val="single" w:sz="4" w:space="0" w:color="auto"/>
            <w:right w:val="single" w:sz="4" w:space="0" w:color="auto"/>
            <w:insideH w:val="single" w:sz="4" w:space="0" w:color="auto"/>
          </w:tblBorders>
        </w:tblPrEx>
        <w:tc>
          <w:tcPr>
            <w:tcW w:w="4195" w:type="dxa"/>
          </w:tcPr>
          <w:p w14:paraId="41AEDA09"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8. Муниципальный контракт / Соглашение / Нормативный правовой акт</w:t>
            </w:r>
          </w:p>
        </w:tc>
        <w:tc>
          <w:tcPr>
            <w:tcW w:w="5790" w:type="dxa"/>
          </w:tcPr>
          <w:p w14:paraId="6BEF5C57" w14:textId="77777777" w:rsidR="00A54E83" w:rsidRPr="003870A2" w:rsidRDefault="00A54E83">
            <w:pPr>
              <w:pStyle w:val="ConsPlusNormal"/>
              <w:rPr>
                <w:rFonts w:ascii="Times New Roman" w:hAnsi="Times New Roman" w:cs="Times New Roman"/>
                <w:szCs w:val="22"/>
              </w:rPr>
            </w:pPr>
          </w:p>
        </w:tc>
      </w:tr>
      <w:tr w:rsidR="00A54E83" w:rsidRPr="00670E26" w14:paraId="48B81A46" w14:textId="77777777" w:rsidTr="003870A2">
        <w:tblPrEx>
          <w:tblBorders>
            <w:left w:val="single" w:sz="4" w:space="0" w:color="auto"/>
            <w:right w:val="single" w:sz="4" w:space="0" w:color="auto"/>
            <w:insideH w:val="single" w:sz="4" w:space="0" w:color="auto"/>
          </w:tblBorders>
        </w:tblPrEx>
        <w:tc>
          <w:tcPr>
            <w:tcW w:w="4195" w:type="dxa"/>
          </w:tcPr>
          <w:p w14:paraId="682636B9"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8.1. Номер муниципального контракта / Соглашения / Нормативного правового акта</w:t>
            </w:r>
          </w:p>
        </w:tc>
        <w:tc>
          <w:tcPr>
            <w:tcW w:w="5790" w:type="dxa"/>
          </w:tcPr>
          <w:p w14:paraId="1D0E4D4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номер муниципального контракта, договора, соглашения (нормативного правового акта) о предоставлении субсидии юридическим лицам (индивидуальным предпринимателям или физическим лицам), подлежавших оплате в отчетном финансовом году, на основании которых принятое бюджетное обязательство не исполнено</w:t>
            </w:r>
          </w:p>
        </w:tc>
      </w:tr>
      <w:tr w:rsidR="00A54E83" w:rsidRPr="00670E26" w14:paraId="1903579C" w14:textId="77777777" w:rsidTr="003870A2">
        <w:tblPrEx>
          <w:tblBorders>
            <w:left w:val="single" w:sz="4" w:space="0" w:color="auto"/>
            <w:right w:val="single" w:sz="4" w:space="0" w:color="auto"/>
            <w:insideH w:val="single" w:sz="4" w:space="0" w:color="auto"/>
          </w:tblBorders>
        </w:tblPrEx>
        <w:tc>
          <w:tcPr>
            <w:tcW w:w="4195" w:type="dxa"/>
          </w:tcPr>
          <w:p w14:paraId="59D4DC13"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8.2. Дата муниципального контракта / Соглашения / Нормативного правового акта</w:t>
            </w:r>
          </w:p>
        </w:tc>
        <w:tc>
          <w:tcPr>
            <w:tcW w:w="5790" w:type="dxa"/>
          </w:tcPr>
          <w:p w14:paraId="560BAD47"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дата муниципального контракта, договора, соглашения (нормативного правового акта) о предоставлении субсидии юридическим лицам (индивидуальным предпринимателям или физическим лицам), подлежавших оплате в отчетном финансовом году, на основании которых принятое бюджетное обязательство не исполнено</w:t>
            </w:r>
          </w:p>
        </w:tc>
      </w:tr>
      <w:tr w:rsidR="00A54E83" w:rsidRPr="00670E26" w14:paraId="19528F67" w14:textId="77777777" w:rsidTr="003870A2">
        <w:tblPrEx>
          <w:tblBorders>
            <w:left w:val="single" w:sz="4" w:space="0" w:color="auto"/>
            <w:right w:val="single" w:sz="4" w:space="0" w:color="auto"/>
            <w:insideH w:val="single" w:sz="4" w:space="0" w:color="auto"/>
          </w:tblBorders>
        </w:tblPrEx>
        <w:tc>
          <w:tcPr>
            <w:tcW w:w="4195" w:type="dxa"/>
          </w:tcPr>
          <w:p w14:paraId="3044B4D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8.3. Срок исполнения муниципального контракта / Соглашения / Нормативного правового акта</w:t>
            </w:r>
          </w:p>
        </w:tc>
        <w:tc>
          <w:tcPr>
            <w:tcW w:w="5790" w:type="dxa"/>
          </w:tcPr>
          <w:p w14:paraId="56DA8CA6"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срок исполнения муниципального контракта, договора, соглашения (нормативного правового акта) о предоставлении субсидии юридическим лицам (индивидуальным предпринимателям или физическим лицам), подлежавших оплате в отчетном финансовом году, на основании которых принятое бюджетное обязательство не исполнено</w:t>
            </w:r>
          </w:p>
        </w:tc>
      </w:tr>
      <w:tr w:rsidR="00A54E83" w:rsidRPr="00670E26" w14:paraId="2DC1E013" w14:textId="77777777" w:rsidTr="003870A2">
        <w:tblPrEx>
          <w:tblBorders>
            <w:left w:val="single" w:sz="4" w:space="0" w:color="auto"/>
            <w:right w:val="single" w:sz="4" w:space="0" w:color="auto"/>
            <w:insideH w:val="single" w:sz="4" w:space="0" w:color="auto"/>
          </w:tblBorders>
        </w:tblPrEx>
        <w:tc>
          <w:tcPr>
            <w:tcW w:w="4195" w:type="dxa"/>
          </w:tcPr>
          <w:p w14:paraId="0F5426C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8.4. Признак казначейского сопровождения</w:t>
            </w:r>
          </w:p>
        </w:tc>
        <w:tc>
          <w:tcPr>
            <w:tcW w:w="5790" w:type="dxa"/>
          </w:tcPr>
          <w:p w14:paraId="2A5F86C4"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в случае наличия признака казначейского сопровождения в Сведениях о бюджетном обязательстве</w:t>
            </w:r>
          </w:p>
        </w:tc>
      </w:tr>
      <w:tr w:rsidR="00A54E83" w:rsidRPr="00670E26" w14:paraId="76CF33F5" w14:textId="77777777" w:rsidTr="003870A2">
        <w:tblPrEx>
          <w:tblBorders>
            <w:left w:val="single" w:sz="4" w:space="0" w:color="auto"/>
            <w:right w:val="single" w:sz="4" w:space="0" w:color="auto"/>
            <w:insideH w:val="single" w:sz="4" w:space="0" w:color="auto"/>
          </w:tblBorders>
        </w:tblPrEx>
        <w:tc>
          <w:tcPr>
            <w:tcW w:w="4195" w:type="dxa"/>
          </w:tcPr>
          <w:p w14:paraId="01BE0EB3"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8.5. Идентификатор муниципального контракта / Соглашения / Нормативного правового акта</w:t>
            </w:r>
          </w:p>
        </w:tc>
        <w:tc>
          <w:tcPr>
            <w:tcW w:w="5790" w:type="dxa"/>
          </w:tcPr>
          <w:p w14:paraId="73469BAD"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в случае наличия Идентификатора в Сведениях о бюджетном обязательстве</w:t>
            </w:r>
          </w:p>
        </w:tc>
      </w:tr>
      <w:tr w:rsidR="00A54E83" w:rsidRPr="00670E26" w14:paraId="041C9643" w14:textId="77777777" w:rsidTr="003870A2">
        <w:tblPrEx>
          <w:tblBorders>
            <w:left w:val="single" w:sz="4" w:space="0" w:color="auto"/>
            <w:right w:val="single" w:sz="4" w:space="0" w:color="auto"/>
            <w:insideH w:val="single" w:sz="4" w:space="0" w:color="auto"/>
          </w:tblBorders>
        </w:tblPrEx>
        <w:tc>
          <w:tcPr>
            <w:tcW w:w="4195" w:type="dxa"/>
          </w:tcPr>
          <w:p w14:paraId="0609355E"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9. Учетный номер неисполненного бюджетного обязательства отчетного финансового года</w:t>
            </w:r>
          </w:p>
        </w:tc>
        <w:tc>
          <w:tcPr>
            <w:tcW w:w="5790" w:type="dxa"/>
          </w:tcPr>
          <w:p w14:paraId="2A511843"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учетный номер неисполненного бюджетного обязательства по каждому муниципальному контракту, договору, соглашению (нормативному правовому акту) о предоставлении субсидии юридическим лицам </w:t>
            </w:r>
            <w:r w:rsidRPr="003870A2">
              <w:rPr>
                <w:rFonts w:ascii="Times New Roman" w:hAnsi="Times New Roman" w:cs="Times New Roman"/>
                <w:szCs w:val="22"/>
              </w:rPr>
              <w:lastRenderedPageBreak/>
              <w:t>(индивидуальным предпринимателям или физическим лицам)</w:t>
            </w:r>
          </w:p>
        </w:tc>
      </w:tr>
      <w:tr w:rsidR="00A54E83" w:rsidRPr="00670E26" w14:paraId="221D787B" w14:textId="77777777" w:rsidTr="003870A2">
        <w:tblPrEx>
          <w:tblBorders>
            <w:left w:val="single" w:sz="4" w:space="0" w:color="auto"/>
            <w:right w:val="single" w:sz="4" w:space="0" w:color="auto"/>
            <w:insideH w:val="single" w:sz="4" w:space="0" w:color="auto"/>
          </w:tblBorders>
        </w:tblPrEx>
        <w:tc>
          <w:tcPr>
            <w:tcW w:w="4195" w:type="dxa"/>
          </w:tcPr>
          <w:p w14:paraId="57BD4C99"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lastRenderedPageBreak/>
              <w:t>9.1. Сумма неисполненного остатка бюджетного обязательства</w:t>
            </w:r>
          </w:p>
        </w:tc>
        <w:tc>
          <w:tcPr>
            <w:tcW w:w="5790" w:type="dxa"/>
          </w:tcPr>
          <w:p w14:paraId="143075A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сумма неисполненного остатка бюджетного обязательства по каждому муниципальному контракту, договору, соглашению (нормативному правовому акту) о предоставлении субсидии юридическим лицам (индивидуальным предпринимателям или физическим лицам) в разрезе кодов по бюджетной классификации</w:t>
            </w:r>
          </w:p>
        </w:tc>
      </w:tr>
      <w:tr w:rsidR="00A54E83" w:rsidRPr="00670E26" w14:paraId="22025C8A" w14:textId="77777777" w:rsidTr="003870A2">
        <w:tblPrEx>
          <w:tblBorders>
            <w:left w:val="single" w:sz="4" w:space="0" w:color="auto"/>
            <w:right w:val="single" w:sz="4" w:space="0" w:color="auto"/>
            <w:insideH w:val="single" w:sz="4" w:space="0" w:color="auto"/>
          </w:tblBorders>
        </w:tblPrEx>
        <w:tc>
          <w:tcPr>
            <w:tcW w:w="4195" w:type="dxa"/>
          </w:tcPr>
          <w:p w14:paraId="5FA3DC1A" w14:textId="77777777" w:rsidR="00A54E83" w:rsidRPr="003870A2" w:rsidRDefault="00A54E83">
            <w:pPr>
              <w:pStyle w:val="ConsPlusNormal"/>
              <w:jc w:val="both"/>
              <w:rPr>
                <w:rFonts w:ascii="Times New Roman" w:hAnsi="Times New Roman" w:cs="Times New Roman"/>
                <w:szCs w:val="22"/>
              </w:rPr>
            </w:pPr>
            <w:bookmarkStart w:id="47" w:name="P943"/>
            <w:bookmarkEnd w:id="47"/>
            <w:r w:rsidRPr="003870A2">
              <w:rPr>
                <w:rFonts w:ascii="Times New Roman" w:hAnsi="Times New Roman" w:cs="Times New Roman"/>
                <w:szCs w:val="22"/>
              </w:rPr>
              <w:t>10. Не исполненные в отчетном финансовом году бюджетные обязательства</w:t>
            </w:r>
          </w:p>
        </w:tc>
        <w:tc>
          <w:tcPr>
            <w:tcW w:w="5790" w:type="dxa"/>
          </w:tcPr>
          <w:p w14:paraId="2C3FADF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сумма не исполненных в отчетном финансовом году бюджетных обязательств, рассчитанная как сумма неисполненных остатков бюджетных обязательств отчетного финансового года, в разрезе неисполненных бюджетных обязательств (муниципальных контрактов, договоров, соглашений (нормативных правовых актов) о предоставлении субсидии юридическим лицам (индивидуальным предпринимателям или физическим лицам), сгруппированных по каждому получателю бюджетных средств - муниципальному заказчику, главному распорядителю и по каждому коду классификации расходов бюджета </w:t>
            </w:r>
            <w:r w:rsidR="009759D5" w:rsidRPr="003870A2">
              <w:rPr>
                <w:rFonts w:ascii="Times New Roman" w:hAnsi="Times New Roman" w:cs="Times New Roman"/>
                <w:szCs w:val="22"/>
              </w:rPr>
              <w:t>Гарнизонного сельского поселения</w:t>
            </w:r>
          </w:p>
        </w:tc>
      </w:tr>
      <w:tr w:rsidR="00A54E83" w:rsidRPr="00670E26" w14:paraId="3277CD95" w14:textId="77777777" w:rsidTr="003870A2">
        <w:tblPrEx>
          <w:tblBorders>
            <w:left w:val="single" w:sz="4" w:space="0" w:color="auto"/>
            <w:right w:val="single" w:sz="4" w:space="0" w:color="auto"/>
            <w:insideH w:val="single" w:sz="4" w:space="0" w:color="auto"/>
          </w:tblBorders>
        </w:tblPrEx>
        <w:tc>
          <w:tcPr>
            <w:tcW w:w="4195" w:type="dxa"/>
          </w:tcPr>
          <w:p w14:paraId="4FA4D241" w14:textId="77777777" w:rsidR="00A54E83" w:rsidRPr="003870A2" w:rsidRDefault="00A54E83">
            <w:pPr>
              <w:pStyle w:val="ConsPlusNormal"/>
              <w:jc w:val="both"/>
              <w:rPr>
                <w:rFonts w:ascii="Times New Roman" w:hAnsi="Times New Roman" w:cs="Times New Roman"/>
                <w:szCs w:val="22"/>
              </w:rPr>
            </w:pPr>
            <w:bookmarkStart w:id="48" w:name="P945"/>
            <w:bookmarkEnd w:id="48"/>
            <w:r w:rsidRPr="003870A2">
              <w:rPr>
                <w:rFonts w:ascii="Times New Roman" w:hAnsi="Times New Roman" w:cs="Times New Roman"/>
                <w:szCs w:val="22"/>
              </w:rPr>
              <w:t>11. Неиспользованный остаток лимитов бюджетных обязательств отчетного финансового года</w:t>
            </w:r>
          </w:p>
        </w:tc>
        <w:tc>
          <w:tcPr>
            <w:tcW w:w="5790" w:type="dxa"/>
          </w:tcPr>
          <w:p w14:paraId="0122E354"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неиспользованный остаток лимитов бюджетных обязательств отчетного финансового года, рассчитанный как разность между доведенными до получателя бюджетных средств в отчетном финансовом году объемами лимитов бюджетных обязательств и исполненными бюджетными обязательствами отчетного финансового года по соответствующему коду классификации расходов бюджета </w:t>
            </w:r>
            <w:r w:rsidR="009759D5" w:rsidRPr="003870A2">
              <w:rPr>
                <w:rFonts w:ascii="Times New Roman" w:hAnsi="Times New Roman" w:cs="Times New Roman"/>
                <w:szCs w:val="22"/>
              </w:rPr>
              <w:t>Гарнизонного сельского поселения</w:t>
            </w:r>
          </w:p>
        </w:tc>
      </w:tr>
      <w:tr w:rsidR="00A54E83" w:rsidRPr="00670E26" w14:paraId="6A465435" w14:textId="77777777" w:rsidTr="003870A2">
        <w:tblPrEx>
          <w:tblBorders>
            <w:left w:val="single" w:sz="4" w:space="0" w:color="auto"/>
            <w:right w:val="single" w:sz="4" w:space="0" w:color="auto"/>
            <w:insideH w:val="single" w:sz="4" w:space="0" w:color="auto"/>
          </w:tblBorders>
        </w:tblPrEx>
        <w:tc>
          <w:tcPr>
            <w:tcW w:w="4195" w:type="dxa"/>
          </w:tcPr>
          <w:p w14:paraId="39168C3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12. Сумма, в пределах которой могут быть увеличены бюджетные ассигнования текущего финансового года</w:t>
            </w:r>
          </w:p>
        </w:tc>
        <w:tc>
          <w:tcPr>
            <w:tcW w:w="5790" w:type="dxa"/>
          </w:tcPr>
          <w:p w14:paraId="310E2370"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Указывается сумма, в пределах которой главному распорядителю средств бюджета могут быть увеличены бюджетные ассигнования текущего финансового года на оплату муниципальных контрактов, договоров, соглашений (нормативных правовых актов) о предоставлении субсидии юридическим лицам (индивидуальным предпринимателям или физическим лицам) по соответствующему коду классификации расходов бюджета </w:t>
            </w:r>
            <w:r w:rsidR="009759D5" w:rsidRPr="003870A2">
              <w:rPr>
                <w:rFonts w:ascii="Times New Roman" w:hAnsi="Times New Roman" w:cs="Times New Roman"/>
                <w:szCs w:val="22"/>
              </w:rPr>
              <w:t xml:space="preserve">Гарнизонного сельского поселения </w:t>
            </w:r>
            <w:r w:rsidRPr="003870A2">
              <w:rPr>
                <w:rFonts w:ascii="Times New Roman" w:hAnsi="Times New Roman" w:cs="Times New Roman"/>
                <w:szCs w:val="22"/>
              </w:rPr>
              <w:t>.</w:t>
            </w:r>
          </w:p>
          <w:p w14:paraId="06724ED1"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При этом по соответствующему коду классификации расходов бюджета </w:t>
            </w:r>
            <w:r w:rsidR="009759D5" w:rsidRPr="003870A2">
              <w:rPr>
                <w:rFonts w:ascii="Times New Roman" w:hAnsi="Times New Roman" w:cs="Times New Roman"/>
                <w:szCs w:val="22"/>
              </w:rPr>
              <w:t xml:space="preserve">Гарнизонного сельского поселения </w:t>
            </w:r>
            <w:r w:rsidRPr="003870A2">
              <w:rPr>
                <w:rFonts w:ascii="Times New Roman" w:hAnsi="Times New Roman" w:cs="Times New Roman"/>
                <w:szCs w:val="22"/>
              </w:rPr>
              <w:t xml:space="preserve">отражается наименьшая из сумм, указанных в </w:t>
            </w:r>
            <w:hyperlink w:anchor="P943" w:history="1">
              <w:r w:rsidRPr="003870A2">
                <w:rPr>
                  <w:rFonts w:ascii="Times New Roman" w:hAnsi="Times New Roman" w:cs="Times New Roman"/>
                  <w:szCs w:val="22"/>
                </w:rPr>
                <w:t>пунктах 10</w:t>
              </w:r>
            </w:hyperlink>
            <w:r w:rsidRPr="003870A2">
              <w:rPr>
                <w:rFonts w:ascii="Times New Roman" w:hAnsi="Times New Roman" w:cs="Times New Roman"/>
                <w:szCs w:val="22"/>
              </w:rPr>
              <w:t xml:space="preserve"> и </w:t>
            </w:r>
            <w:hyperlink w:anchor="P945" w:history="1">
              <w:r w:rsidRPr="003870A2">
                <w:rPr>
                  <w:rFonts w:ascii="Times New Roman" w:hAnsi="Times New Roman" w:cs="Times New Roman"/>
                  <w:szCs w:val="22"/>
                </w:rPr>
                <w:t>11</w:t>
              </w:r>
            </w:hyperlink>
          </w:p>
        </w:tc>
      </w:tr>
      <w:tr w:rsidR="00A54E83" w:rsidRPr="00670E26" w14:paraId="4E3C6925" w14:textId="77777777" w:rsidTr="003870A2">
        <w:tblPrEx>
          <w:tblBorders>
            <w:left w:val="single" w:sz="4" w:space="0" w:color="auto"/>
            <w:right w:val="single" w:sz="4" w:space="0" w:color="auto"/>
            <w:insideH w:val="single" w:sz="4" w:space="0" w:color="auto"/>
          </w:tblBorders>
        </w:tblPrEx>
        <w:tc>
          <w:tcPr>
            <w:tcW w:w="4195" w:type="dxa"/>
          </w:tcPr>
          <w:p w14:paraId="27195C82"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13. Всего по коду главы бюджетной классификации</w:t>
            </w:r>
          </w:p>
        </w:tc>
        <w:tc>
          <w:tcPr>
            <w:tcW w:w="5790" w:type="dxa"/>
          </w:tcPr>
          <w:p w14:paraId="12FEA63F"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 xml:space="preserve">Указываются итоговые данные, сгруппированные по каждому главному распорядителю средств бюджета </w:t>
            </w:r>
            <w:r w:rsidR="009759D5" w:rsidRPr="003870A2">
              <w:rPr>
                <w:rFonts w:ascii="Times New Roman" w:hAnsi="Times New Roman" w:cs="Times New Roman"/>
                <w:szCs w:val="22"/>
              </w:rPr>
              <w:t>Гарнизонного сельского поселения</w:t>
            </w:r>
          </w:p>
        </w:tc>
      </w:tr>
      <w:tr w:rsidR="00A54E83" w:rsidRPr="00670E26" w14:paraId="1FB096A1" w14:textId="77777777" w:rsidTr="003870A2">
        <w:tblPrEx>
          <w:tblBorders>
            <w:left w:val="single" w:sz="4" w:space="0" w:color="auto"/>
            <w:right w:val="single" w:sz="4" w:space="0" w:color="auto"/>
            <w:insideH w:val="single" w:sz="4" w:space="0" w:color="auto"/>
          </w:tblBorders>
        </w:tblPrEx>
        <w:tc>
          <w:tcPr>
            <w:tcW w:w="4195" w:type="dxa"/>
          </w:tcPr>
          <w:p w14:paraId="7E9A9B5C"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14. Ответственный исполнитель</w:t>
            </w:r>
          </w:p>
        </w:tc>
        <w:tc>
          <w:tcPr>
            <w:tcW w:w="5790" w:type="dxa"/>
          </w:tcPr>
          <w:p w14:paraId="0C472058"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Указываются должность, подпись, расшифровка подписи, телефон ответственного исполнителя, сформировавшего отчет</w:t>
            </w:r>
          </w:p>
        </w:tc>
      </w:tr>
      <w:tr w:rsidR="00A54E83" w:rsidRPr="00670E26" w14:paraId="569710BC" w14:textId="77777777" w:rsidTr="003870A2">
        <w:tblPrEx>
          <w:tblBorders>
            <w:left w:val="single" w:sz="4" w:space="0" w:color="auto"/>
            <w:right w:val="single" w:sz="4" w:space="0" w:color="auto"/>
            <w:insideH w:val="single" w:sz="4" w:space="0" w:color="auto"/>
          </w:tblBorders>
        </w:tblPrEx>
        <w:tc>
          <w:tcPr>
            <w:tcW w:w="4195" w:type="dxa"/>
          </w:tcPr>
          <w:p w14:paraId="548F5CFA"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15. Дата</w:t>
            </w:r>
          </w:p>
        </w:tc>
        <w:tc>
          <w:tcPr>
            <w:tcW w:w="5790" w:type="dxa"/>
          </w:tcPr>
          <w:p w14:paraId="1AEECF65" w14:textId="77777777" w:rsidR="00A54E83" w:rsidRPr="003870A2" w:rsidRDefault="00A54E83">
            <w:pPr>
              <w:pStyle w:val="ConsPlusNormal"/>
              <w:jc w:val="both"/>
              <w:rPr>
                <w:rFonts w:ascii="Times New Roman" w:hAnsi="Times New Roman" w:cs="Times New Roman"/>
                <w:szCs w:val="22"/>
              </w:rPr>
            </w:pPr>
            <w:r w:rsidRPr="003870A2">
              <w:rPr>
                <w:rFonts w:ascii="Times New Roman" w:hAnsi="Times New Roman" w:cs="Times New Roman"/>
                <w:szCs w:val="22"/>
              </w:rPr>
              <w:t>Указывается дата подписания отчета</w:t>
            </w:r>
          </w:p>
        </w:tc>
      </w:tr>
    </w:tbl>
    <w:p w14:paraId="76ADCFCF" w14:textId="77777777" w:rsidR="00D3242A" w:rsidRPr="00670E26" w:rsidRDefault="00D3242A">
      <w:pPr>
        <w:rPr>
          <w:sz w:val="24"/>
          <w:szCs w:val="24"/>
        </w:rPr>
      </w:pPr>
    </w:p>
    <w:sectPr w:rsidR="00D3242A" w:rsidRPr="00670E26" w:rsidSect="00670E26">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123043"/>
    <w:multiLevelType w:val="hybridMultilevel"/>
    <w:tmpl w:val="CE08AD40"/>
    <w:lvl w:ilvl="0" w:tplc="463AB16A">
      <w:start w:val="1"/>
      <w:numFmt w:val="decimal"/>
      <w:lvlText w:val="%1."/>
      <w:lvlJc w:val="left"/>
      <w:pPr>
        <w:ind w:left="884" w:hanging="60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E83"/>
    <w:rsid w:val="00050583"/>
    <w:rsid w:val="000A6F20"/>
    <w:rsid w:val="000B0972"/>
    <w:rsid w:val="000F0DE1"/>
    <w:rsid w:val="002B6126"/>
    <w:rsid w:val="002E732B"/>
    <w:rsid w:val="0035243C"/>
    <w:rsid w:val="003540CD"/>
    <w:rsid w:val="00372FAF"/>
    <w:rsid w:val="003870A2"/>
    <w:rsid w:val="003C7417"/>
    <w:rsid w:val="00412D43"/>
    <w:rsid w:val="004642C4"/>
    <w:rsid w:val="004721C1"/>
    <w:rsid w:val="004A2368"/>
    <w:rsid w:val="004D5244"/>
    <w:rsid w:val="004F2F4D"/>
    <w:rsid w:val="005C3CE6"/>
    <w:rsid w:val="005C5DA0"/>
    <w:rsid w:val="006433EF"/>
    <w:rsid w:val="00670E26"/>
    <w:rsid w:val="0067225D"/>
    <w:rsid w:val="006740E7"/>
    <w:rsid w:val="0074251A"/>
    <w:rsid w:val="0075768A"/>
    <w:rsid w:val="007850BC"/>
    <w:rsid w:val="007D40C1"/>
    <w:rsid w:val="00843041"/>
    <w:rsid w:val="0085323C"/>
    <w:rsid w:val="008F6A1F"/>
    <w:rsid w:val="00922285"/>
    <w:rsid w:val="009577CF"/>
    <w:rsid w:val="009759D5"/>
    <w:rsid w:val="009B020F"/>
    <w:rsid w:val="009B4E01"/>
    <w:rsid w:val="009F364B"/>
    <w:rsid w:val="00A2522E"/>
    <w:rsid w:val="00A2544C"/>
    <w:rsid w:val="00A54E83"/>
    <w:rsid w:val="00A63FE8"/>
    <w:rsid w:val="00A95BA9"/>
    <w:rsid w:val="00B81D15"/>
    <w:rsid w:val="00BD67B4"/>
    <w:rsid w:val="00C96DFD"/>
    <w:rsid w:val="00D3242A"/>
    <w:rsid w:val="00D92CA6"/>
    <w:rsid w:val="00E33672"/>
    <w:rsid w:val="00E81F8D"/>
    <w:rsid w:val="00EB4B64"/>
    <w:rsid w:val="00EC5E94"/>
    <w:rsid w:val="00F17B12"/>
    <w:rsid w:val="00F40F3B"/>
    <w:rsid w:val="00F50772"/>
    <w:rsid w:val="00F7166B"/>
    <w:rsid w:val="00F803D5"/>
    <w:rsid w:val="00FA30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54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772"/>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54E8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54E8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54E8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54E8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54E8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54E8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54E8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54E83"/>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F50772"/>
    <w:rPr>
      <w:color w:val="0000FF" w:themeColor="hyperlink"/>
      <w:u w:val="single"/>
    </w:rPr>
  </w:style>
  <w:style w:type="paragraph" w:styleId="a4">
    <w:name w:val="Body Text"/>
    <w:basedOn w:val="a"/>
    <w:link w:val="1"/>
    <w:rsid w:val="00F50772"/>
    <w:pPr>
      <w:spacing w:after="120"/>
    </w:pPr>
  </w:style>
  <w:style w:type="character" w:customStyle="1" w:styleId="a5">
    <w:name w:val="Основной текст Знак"/>
    <w:basedOn w:val="a0"/>
    <w:uiPriority w:val="99"/>
    <w:semiHidden/>
    <w:rsid w:val="00F50772"/>
    <w:rPr>
      <w:rFonts w:ascii="Times New Roman" w:eastAsia="Times New Roman" w:hAnsi="Times New Roman" w:cs="Times New Roman"/>
      <w:sz w:val="20"/>
      <w:szCs w:val="20"/>
      <w:lang w:eastAsia="ar-SA"/>
    </w:rPr>
  </w:style>
  <w:style w:type="paragraph" w:customStyle="1" w:styleId="10">
    <w:name w:val="Стиль1"/>
    <w:rsid w:val="00F50772"/>
    <w:pPr>
      <w:suppressAutoHyphens/>
      <w:spacing w:after="0" w:line="240" w:lineRule="auto"/>
    </w:pPr>
    <w:rPr>
      <w:rFonts w:ascii="Times New Roman" w:eastAsia="Arial" w:hAnsi="Times New Roman" w:cs="Times New Roman"/>
      <w:kern w:val="1"/>
      <w:sz w:val="28"/>
      <w:szCs w:val="28"/>
      <w:lang w:eastAsia="ar-SA"/>
    </w:rPr>
  </w:style>
  <w:style w:type="paragraph" w:styleId="a6">
    <w:name w:val="Body Text Indent"/>
    <w:basedOn w:val="a"/>
    <w:link w:val="a7"/>
    <w:rsid w:val="00F50772"/>
    <w:pPr>
      <w:widowControl/>
      <w:autoSpaceDE/>
      <w:ind w:firstLine="540"/>
      <w:jc w:val="both"/>
    </w:pPr>
    <w:rPr>
      <w:sz w:val="24"/>
      <w:szCs w:val="24"/>
    </w:rPr>
  </w:style>
  <w:style w:type="character" w:customStyle="1" w:styleId="a7">
    <w:name w:val="Основной текст с отступом Знак"/>
    <w:basedOn w:val="a0"/>
    <w:link w:val="a6"/>
    <w:rsid w:val="00F50772"/>
    <w:rPr>
      <w:rFonts w:ascii="Times New Roman" w:eastAsia="Times New Roman" w:hAnsi="Times New Roman" w:cs="Times New Roman"/>
      <w:sz w:val="24"/>
      <w:szCs w:val="24"/>
      <w:lang w:eastAsia="ar-SA"/>
    </w:rPr>
  </w:style>
  <w:style w:type="character" w:customStyle="1" w:styleId="1">
    <w:name w:val="Основной текст Знак1"/>
    <w:link w:val="a4"/>
    <w:rsid w:val="00F50772"/>
    <w:rPr>
      <w:rFonts w:ascii="Times New Roman" w:eastAsia="Times New Roman" w:hAnsi="Times New Roman" w:cs="Times New Roman"/>
      <w:sz w:val="20"/>
      <w:szCs w:val="20"/>
      <w:lang w:eastAsia="ar-SA"/>
    </w:rPr>
  </w:style>
  <w:style w:type="paragraph" w:styleId="a8">
    <w:name w:val="Balloon Text"/>
    <w:basedOn w:val="a"/>
    <w:link w:val="a9"/>
    <w:uiPriority w:val="99"/>
    <w:semiHidden/>
    <w:unhideWhenUsed/>
    <w:rsid w:val="00F50772"/>
    <w:rPr>
      <w:rFonts w:ascii="Tahoma" w:hAnsi="Tahoma" w:cs="Tahoma"/>
      <w:sz w:val="16"/>
      <w:szCs w:val="16"/>
    </w:rPr>
  </w:style>
  <w:style w:type="character" w:customStyle="1" w:styleId="a9">
    <w:name w:val="Текст выноски Знак"/>
    <w:basedOn w:val="a0"/>
    <w:link w:val="a8"/>
    <w:uiPriority w:val="99"/>
    <w:semiHidden/>
    <w:rsid w:val="00F50772"/>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772"/>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54E8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54E8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54E8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54E8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54E8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54E8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54E8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54E83"/>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F50772"/>
    <w:rPr>
      <w:color w:val="0000FF" w:themeColor="hyperlink"/>
      <w:u w:val="single"/>
    </w:rPr>
  </w:style>
  <w:style w:type="paragraph" w:styleId="a4">
    <w:name w:val="Body Text"/>
    <w:basedOn w:val="a"/>
    <w:link w:val="1"/>
    <w:rsid w:val="00F50772"/>
    <w:pPr>
      <w:spacing w:after="120"/>
    </w:pPr>
  </w:style>
  <w:style w:type="character" w:customStyle="1" w:styleId="a5">
    <w:name w:val="Основной текст Знак"/>
    <w:basedOn w:val="a0"/>
    <w:uiPriority w:val="99"/>
    <w:semiHidden/>
    <w:rsid w:val="00F50772"/>
    <w:rPr>
      <w:rFonts w:ascii="Times New Roman" w:eastAsia="Times New Roman" w:hAnsi="Times New Roman" w:cs="Times New Roman"/>
      <w:sz w:val="20"/>
      <w:szCs w:val="20"/>
      <w:lang w:eastAsia="ar-SA"/>
    </w:rPr>
  </w:style>
  <w:style w:type="paragraph" w:customStyle="1" w:styleId="10">
    <w:name w:val="Стиль1"/>
    <w:rsid w:val="00F50772"/>
    <w:pPr>
      <w:suppressAutoHyphens/>
      <w:spacing w:after="0" w:line="240" w:lineRule="auto"/>
    </w:pPr>
    <w:rPr>
      <w:rFonts w:ascii="Times New Roman" w:eastAsia="Arial" w:hAnsi="Times New Roman" w:cs="Times New Roman"/>
      <w:kern w:val="1"/>
      <w:sz w:val="28"/>
      <w:szCs w:val="28"/>
      <w:lang w:eastAsia="ar-SA"/>
    </w:rPr>
  </w:style>
  <w:style w:type="paragraph" w:styleId="a6">
    <w:name w:val="Body Text Indent"/>
    <w:basedOn w:val="a"/>
    <w:link w:val="a7"/>
    <w:rsid w:val="00F50772"/>
    <w:pPr>
      <w:widowControl/>
      <w:autoSpaceDE/>
      <w:ind w:firstLine="540"/>
      <w:jc w:val="both"/>
    </w:pPr>
    <w:rPr>
      <w:sz w:val="24"/>
      <w:szCs w:val="24"/>
    </w:rPr>
  </w:style>
  <w:style w:type="character" w:customStyle="1" w:styleId="a7">
    <w:name w:val="Основной текст с отступом Знак"/>
    <w:basedOn w:val="a0"/>
    <w:link w:val="a6"/>
    <w:rsid w:val="00F50772"/>
    <w:rPr>
      <w:rFonts w:ascii="Times New Roman" w:eastAsia="Times New Roman" w:hAnsi="Times New Roman" w:cs="Times New Roman"/>
      <w:sz w:val="24"/>
      <w:szCs w:val="24"/>
      <w:lang w:eastAsia="ar-SA"/>
    </w:rPr>
  </w:style>
  <w:style w:type="character" w:customStyle="1" w:styleId="1">
    <w:name w:val="Основной текст Знак1"/>
    <w:link w:val="a4"/>
    <w:rsid w:val="00F50772"/>
    <w:rPr>
      <w:rFonts w:ascii="Times New Roman" w:eastAsia="Times New Roman" w:hAnsi="Times New Roman" w:cs="Times New Roman"/>
      <w:sz w:val="20"/>
      <w:szCs w:val="20"/>
      <w:lang w:eastAsia="ar-SA"/>
    </w:rPr>
  </w:style>
  <w:style w:type="paragraph" w:styleId="a8">
    <w:name w:val="Balloon Text"/>
    <w:basedOn w:val="a"/>
    <w:link w:val="a9"/>
    <w:uiPriority w:val="99"/>
    <w:semiHidden/>
    <w:unhideWhenUsed/>
    <w:rsid w:val="00F50772"/>
    <w:rPr>
      <w:rFonts w:ascii="Tahoma" w:hAnsi="Tahoma" w:cs="Tahoma"/>
      <w:sz w:val="16"/>
      <w:szCs w:val="16"/>
    </w:rPr>
  </w:style>
  <w:style w:type="character" w:customStyle="1" w:styleId="a9">
    <w:name w:val="Текст выноски Знак"/>
    <w:basedOn w:val="a0"/>
    <w:link w:val="a8"/>
    <w:uiPriority w:val="99"/>
    <w:semiHidden/>
    <w:rsid w:val="00F50772"/>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DAE0069F47403A781D6A49F8A6471F4F0C90F5828DC55E068B785AC46FC42BADEEEC1B59DD2F1174EFA2C7C7E7C9EEC026FEF74FE12JFn7G" TargetMode="External"/><Relationship Id="rId13" Type="http://schemas.openxmlformats.org/officeDocument/2006/relationships/hyperlink" Target="consultantplus://offline/ref=ADAE0069F47403A781D6A49F8A6471F4F0C50E5A29DE55E068B785AC46FC42BACCEE99BB99D6EB1C1DB56A2971J7nFG" TargetMode="External"/><Relationship Id="rId18" Type="http://schemas.openxmlformats.org/officeDocument/2006/relationships/hyperlink" Target="consultantplus://offline/ref=ADAE0069F47403A781D6A49F8A6471F4F0C50E5A29DE55E068B785AC46FC42BACCEE99BB99D6EB1C1DB56A2971J7nFG" TargetMode="External"/><Relationship Id="rId26" Type="http://schemas.openxmlformats.org/officeDocument/2006/relationships/hyperlink" Target="consultantplus://offline/ref=ADAE0069F47403A781D6A49F8A6471F4F0C7045D29D955E068B785AC46FC42BADEEEC1B79BD6FD1B12A03C78372B92F00376F171E012F66AJEnEG" TargetMode="External"/><Relationship Id="rId39" Type="http://schemas.openxmlformats.org/officeDocument/2006/relationships/hyperlink" Target="consultantplus://offline/ref=ADAE0069F47403A781D6A49F8A6471F4F2C4065F23DC55E068B785AC46FC42BACCEE99BB99D6EB1C1DB56A2971J7nFG" TargetMode="External"/><Relationship Id="rId3" Type="http://schemas.openxmlformats.org/officeDocument/2006/relationships/styles" Target="styles.xml"/><Relationship Id="rId21" Type="http://schemas.openxmlformats.org/officeDocument/2006/relationships/hyperlink" Target="consultantplus://offline/ref=ADAE0069F47403A781D6A49F8A6471F4F0C9035E2CDA55E068B785AC46FC42BADEEEC1B298D6FE484BEF3D24717F81F20576F376FCJ1n1G" TargetMode="External"/><Relationship Id="rId34" Type="http://schemas.openxmlformats.org/officeDocument/2006/relationships/hyperlink" Target="consultantplus://offline/ref=ADAE0069F47403A781D6A49F8A6471F4F2C4065F23DC55E068B785AC46FC42BACCEE99BB99D6EB1C1DB56A2971J7nFG" TargetMode="External"/><Relationship Id="rId42" Type="http://schemas.openxmlformats.org/officeDocument/2006/relationships/hyperlink" Target="consultantplus://offline/ref=ADAE0069F47403A781D6A49F8A6471F4F2C50F522ADF55E068B785AC46FC42BACCEE99BB99D6EB1C1DB56A2971J7nFG" TargetMode="External"/><Relationship Id="rId47"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consultantplus://offline/ref=ADAE0069F47403A781D6A49F8A6471F4F0C50E5A29DE55E068B785AC46FC42BACCEE99BB99D6EB1C1DB56A2971J7nFG" TargetMode="External"/><Relationship Id="rId17" Type="http://schemas.openxmlformats.org/officeDocument/2006/relationships/hyperlink" Target="consultantplus://offline/ref=ADAE0069F47403A781D6A49F8A6471F4F0C50E5A29DE55E068B785AC46FC42BACCEE99BB99D6EB1C1DB56A2971J7nFG" TargetMode="External"/><Relationship Id="rId25" Type="http://schemas.openxmlformats.org/officeDocument/2006/relationships/hyperlink" Target="consultantplus://offline/ref=ADAE0069F47403A781D6A49F8A6471F4F0C50F532DDA55E068B785AC46FC42BADEEEC1B79BD7F41F1EA03C78372B92F00376F171E012F66AJEnEG" TargetMode="External"/><Relationship Id="rId33" Type="http://schemas.openxmlformats.org/officeDocument/2006/relationships/hyperlink" Target="consultantplus://offline/ref=ADAE0069F47403A781D6A49F8A6471F4F2C50F522ADF55E068B785AC46FC42BACCEE99BB99D6EB1C1DB56A2971J7nFG" TargetMode="External"/><Relationship Id="rId38" Type="http://schemas.openxmlformats.org/officeDocument/2006/relationships/hyperlink" Target="consultantplus://offline/ref=ADAE0069F47403A781D6A49F8A6471F4F2C50F522ADF55E068B785AC46FC42BACCEE99BB99D6EB1C1DB56A2971J7nFG"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DAE0069F47403A781D6A49F8A6471F4F2C4065F23DC55E068B785AC46FC42BACCEE99BB99D6EB1C1DB56A2971J7nFG" TargetMode="External"/><Relationship Id="rId20" Type="http://schemas.openxmlformats.org/officeDocument/2006/relationships/hyperlink" Target="consultantplus://offline/ref=ADAE0069F47403A781D6A49F8A6471F4F1C20E532DD508EA60EE89AE41F31DADD9A7CDB69AD1F21C11FF396D26739DF31C68F668FC10F4J6n9G" TargetMode="External"/><Relationship Id="rId29" Type="http://schemas.openxmlformats.org/officeDocument/2006/relationships/hyperlink" Target="consultantplus://offline/ref=ADAE0069F47403A781D6A49F8A6471F4F0C7045D29D955E068B785AC46FC42BADEEEC1B79BD5F61A1FA03C78372B92F00376F171E012F66AJEnEG" TargetMode="External"/><Relationship Id="rId41" Type="http://schemas.openxmlformats.org/officeDocument/2006/relationships/hyperlink" Target="consultantplus://offline/ref=ADAE0069F47403A781D6A49F8A6471F4F0C50E5A29DE55E068B785AC46FC42BACCEE99BB99D6EB1C1DB56A2971J7nF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DAE0069F47403A781D6A49F8A6471F4F2C4065F23DC55E068B785AC46FC42BACCEE99BB99D6EB1C1DB56A2971J7nFG" TargetMode="External"/><Relationship Id="rId24" Type="http://schemas.openxmlformats.org/officeDocument/2006/relationships/hyperlink" Target="consultantplus://offline/ref=ADAE0069F47403A781D6A49F8A6471F4F0C50F532DDA55E068B785AC46FC42BADEEEC1B79BD7F41F1EA03C78372B92F00376F171E012F66AJEnEG" TargetMode="External"/><Relationship Id="rId32" Type="http://schemas.openxmlformats.org/officeDocument/2006/relationships/hyperlink" Target="consultantplus://offline/ref=ADAE0069F47403A781D6A49F8A6471F4F1C20E532DD508EA60EE89AE41F31DADD9A7CDB69AD1F21C11FF396D26739DF31C68F668FC10F4J6n9G" TargetMode="External"/><Relationship Id="rId37" Type="http://schemas.openxmlformats.org/officeDocument/2006/relationships/hyperlink" Target="consultantplus://offline/ref=ADAE0069F47403A781D6A49F8A6471F4F0C50E5A29DE55E068B785AC46FC42BACCEE99BB99D6EB1C1DB56A2971J7nFG" TargetMode="External"/><Relationship Id="rId40" Type="http://schemas.openxmlformats.org/officeDocument/2006/relationships/hyperlink" Target="consultantplus://offline/ref=ADAE0069F47403A781D6A49F8A6471F4F0C50E5A29DE55E068B785AC46FC42BACCEE99BB99D6EB1C1DB56A2971J7nFG" TargetMode="External"/><Relationship Id="rId45" Type="http://schemas.openxmlformats.org/officeDocument/2006/relationships/hyperlink" Target="consultantplus://offline/ref=ADAE0069F47403A781D6A49F8A6471F4F2C4065F23DC55E068B785AC46FC42BACCEE99BB99D6EB1C1DB56A2971J7nFG" TargetMode="External"/><Relationship Id="rId5" Type="http://schemas.openxmlformats.org/officeDocument/2006/relationships/settings" Target="settings.xml"/><Relationship Id="rId15" Type="http://schemas.openxmlformats.org/officeDocument/2006/relationships/hyperlink" Target="consultantplus://offline/ref=ADAE0069F47403A781D6A49F8A6471F4F2C4065F23DC55E068B785AC46FC42BACCEE99BB99D6EB1C1DB56A2971J7nFG" TargetMode="External"/><Relationship Id="rId23" Type="http://schemas.openxmlformats.org/officeDocument/2006/relationships/hyperlink" Target="consultantplus://offline/ref=ADAE0069F47403A781D6A49F8A6471F4F1C20E532DD508EA60EE89AE41F31DADD9A7CDB69AD1F21C11FF396D26739DF31C68F668FC10F4J6n9G" TargetMode="External"/><Relationship Id="rId28" Type="http://schemas.openxmlformats.org/officeDocument/2006/relationships/hyperlink" Target="consultantplus://offline/ref=ADAE0069F47403A781D6A49F8A6471F4F0C7045D29D955E068B785AC46FC42BADEEEC1B79BD6F11B1DA03C78372B92F00376F171E012F66AJEnEG" TargetMode="External"/><Relationship Id="rId36" Type="http://schemas.openxmlformats.org/officeDocument/2006/relationships/hyperlink" Target="consultantplus://offline/ref=ADAE0069F47403A781D6A49F8A6471F4F0C50E5A29DE55E068B785AC46FC42BACCEE99BB99D6EB1C1DB56A2971J7nFG" TargetMode="External"/><Relationship Id="rId10" Type="http://schemas.openxmlformats.org/officeDocument/2006/relationships/hyperlink" Target="consultantplus://offline/ref=ADAE0069F47403A781D6A49F8A6471F4F2C4065F23DC55E068B785AC46FC42BACCEE99BB99D6EB1C1DB56A2971J7nFG" TargetMode="External"/><Relationship Id="rId19" Type="http://schemas.openxmlformats.org/officeDocument/2006/relationships/hyperlink" Target="consultantplus://offline/ref=ADAE0069F47403A781D6A49F8A6471F4F1C20E532DD508EA60EE89AE41F31DADD9A7CDB69AD1F21C11FF396D26739DF31C68F668FC10F4J6n9G" TargetMode="External"/><Relationship Id="rId31" Type="http://schemas.openxmlformats.org/officeDocument/2006/relationships/hyperlink" Target="consultantplus://offline/ref=ADAE0069F47403A781D6A49F8A6471F4F0C7045D29D955E068B785AC46FC42BADEEEC1B79BD5F51E1BA03C78372B92F00376F171E012F66AJEnEG" TargetMode="External"/><Relationship Id="rId44" Type="http://schemas.openxmlformats.org/officeDocument/2006/relationships/hyperlink" Target="consultantplus://offline/ref=ADAE0069F47403A781D6A49F8A6471F4F2C50F522ADF55E068B785AC46FC42BACCEE99BB99D6EB1C1DB56A2971J7nFG" TargetMode="External"/><Relationship Id="rId4" Type="http://schemas.microsoft.com/office/2007/relationships/stylesWithEffects" Target="stylesWithEffects.xml"/><Relationship Id="rId9" Type="http://schemas.openxmlformats.org/officeDocument/2006/relationships/hyperlink" Target="consultantplus://offline/ref=ADAE0069F47403A781D6A49F8A6471F4F0C90F5828DC55E068B785AC46FC42BADEEEC1B59DD2F1174EFA2C7C7E7C9EEC026FEF74FE12JFn7G" TargetMode="External"/><Relationship Id="rId14" Type="http://schemas.openxmlformats.org/officeDocument/2006/relationships/hyperlink" Target="consultantplus://offline/ref=ADAE0069F47403A781D6A49F8A6471F4F0C50E5A29DE55E068B785AC46FC42BACCEE99BB99D6EB1C1DB56A2971J7nFG" TargetMode="External"/><Relationship Id="rId22" Type="http://schemas.openxmlformats.org/officeDocument/2006/relationships/hyperlink" Target="consultantplus://offline/ref=ADAE0069F47403A781D6A49F8A6471F4F0C50F532DDA55E068B785AC46FC42BADEEEC1B79BD7F41F1EA03C78372B92F00376F171E012F66AJEnEG" TargetMode="External"/><Relationship Id="rId27" Type="http://schemas.openxmlformats.org/officeDocument/2006/relationships/hyperlink" Target="consultantplus://offline/ref=ADAE0069F47403A781D6A49F8A6471F4F0C7045D29D955E068B785AC46FC42BADEEEC1B79BD6F61B1EA03C78372B92F00376F171E012F66AJEnEG" TargetMode="External"/><Relationship Id="rId30" Type="http://schemas.openxmlformats.org/officeDocument/2006/relationships/hyperlink" Target="consultantplus://offline/ref=ADAE0069F47403A781D6A49F8A6471F4F0C7045D29D955E068B785AC46FC42BADEEEC1B79BD5F61A1FA03C78372B92F00376F171E012F66AJEnEG" TargetMode="External"/><Relationship Id="rId35" Type="http://schemas.openxmlformats.org/officeDocument/2006/relationships/hyperlink" Target="consultantplus://offline/ref=ADAE0069F47403A781D6A49F8A6471F4F0C50E5A29DE55E068B785AC46FC42BACCEE99BB99D6EB1C1DB56A2971J7nFG" TargetMode="External"/><Relationship Id="rId43" Type="http://schemas.openxmlformats.org/officeDocument/2006/relationships/hyperlink" Target="consultantplus://offline/ref=ADAE0069F47403A781D6A49F8A6471F4F2C4065F23DC55E068B785AC46FC42BACCEE99BB99D6EB1C1DB56A2971J7n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F1024-92D2-415B-8402-9EA767033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16441</Words>
  <Characters>93714</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Сахнова Марина Владимировна</dc:creator>
  <cp:lastModifiedBy>Сергей</cp:lastModifiedBy>
  <cp:revision>2</cp:revision>
  <dcterms:created xsi:type="dcterms:W3CDTF">2025-09-18T06:44:00Z</dcterms:created>
  <dcterms:modified xsi:type="dcterms:W3CDTF">2025-09-18T06:44:00Z</dcterms:modified>
</cp:coreProperties>
</file>